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16245955" w:displacedByCustomXml="next"/>
    <w:sdt>
      <w:sdtPr>
        <w:rPr>
          <w:rFonts w:ascii="Cambria" w:hAnsi="Cambria"/>
        </w:rPr>
        <w:id w:val="1641604269"/>
        <w:docPartObj>
          <w:docPartGallery w:val="AutoText"/>
        </w:docPartObj>
      </w:sdtPr>
      <w:sdtEndPr/>
      <w:sdtContent>
        <w:p w14:paraId="0975651E" w14:textId="77777777" w:rsidR="00392FFF" w:rsidRDefault="0058361F">
          <w:pPr>
            <w:rPr>
              <w:rFonts w:ascii="Cambria" w:hAnsi="Cambria"/>
            </w:rPr>
          </w:pPr>
          <w:r>
            <w:rPr>
              <w:rFonts w:ascii="Cambria" w:hAnsi="Cambria"/>
              <w:noProof/>
            </w:rPr>
            <mc:AlternateContent>
              <mc:Choice Requires="wpg">
                <w:drawing>
                  <wp:anchor distT="0" distB="0" distL="114300" distR="114300" simplePos="0" relativeHeight="251659264" behindDoc="1" locked="0" layoutInCell="1" allowOverlap="1" wp14:anchorId="694F379D" wp14:editId="1F1567DD">
                    <wp:simplePos x="0" y="0"/>
                    <wp:positionH relativeFrom="page">
                      <wp:align>center</wp:align>
                    </wp:positionH>
                    <wp:positionV relativeFrom="page">
                      <wp:align>center</wp:align>
                    </wp:positionV>
                    <wp:extent cx="6858000" cy="7784465"/>
                    <wp:effectExtent l="0" t="0" r="0" b="0"/>
                    <wp:wrapNone/>
                    <wp:docPr id="119" name="Group 119"/>
                    <wp:cNvGraphicFramePr/>
                    <a:graphic xmlns:a="http://schemas.openxmlformats.org/drawingml/2006/main">
                      <a:graphicData uri="http://schemas.microsoft.com/office/word/2010/wordprocessingGroup">
                        <wpg:wgp>
                          <wpg:cNvGrpSpPr/>
                          <wpg:grpSpPr>
                            <a:xfrm>
                              <a:off x="0" y="0"/>
                              <a:ext cx="6858000" cy="7784465"/>
                              <a:chOff x="0" y="0"/>
                              <a:chExt cx="6858000" cy="7784325"/>
                            </a:xfrm>
                          </wpg:grpSpPr>
                          <wps:wsp>
                            <wps:cNvPr id="120" name="Rectangle 120"/>
                            <wps:cNvSpPr/>
                            <wps:spPr>
                              <a:xfrm>
                                <a:off x="0" y="5953133"/>
                                <a:ext cx="67437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1" name="Rectangle 121"/>
                            <wps:cNvSpPr/>
                            <wps:spPr>
                              <a:xfrm>
                                <a:off x="0" y="6096357"/>
                                <a:ext cx="6743700" cy="1687968"/>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mbria" w:hAnsi="Cambria"/>
                                      <w:b/>
                                      <w:bCs/>
                                      <w:color w:val="FFFFFF" w:themeColor="background1"/>
                                      <w:sz w:val="28"/>
                                      <w:szCs w:val="28"/>
                                    </w:rPr>
                                    <w:alias w:val="Author"/>
                                    <w:id w:val="987905416"/>
                                    <w:dataBinding w:prefixMappings="xmlns:ns0='http://purl.org/dc/elements/1.1/' xmlns:ns1='http://schemas.openxmlformats.org/package/2006/metadata/core-properties' " w:xpath="/ns1:coreProperties[1]/ns0:creator[1]" w:storeItemID="{6C3C8BC8-F283-45AE-878A-BAB7291924A1}"/>
                                    <w:text/>
                                  </w:sdtPr>
                                  <w:sdtEndPr/>
                                  <w:sdtContent>
                                    <w:p w14:paraId="09E046AF" w14:textId="77777777" w:rsidR="00CE1344" w:rsidRDefault="00CE1344">
                                      <w:pPr>
                                        <w:pStyle w:val="NoSpacing"/>
                                        <w:shd w:val="clear" w:color="auto" w:fill="2E74B5" w:themeFill="accent1" w:themeFillShade="BF"/>
                                        <w:rPr>
                                          <w:rFonts w:ascii="Cambria" w:hAnsi="Cambria"/>
                                          <w:b/>
                                          <w:bCs/>
                                          <w:color w:val="FFFFFF" w:themeColor="background1"/>
                                          <w:sz w:val="28"/>
                                          <w:szCs w:val="28"/>
                                        </w:rPr>
                                      </w:pPr>
                                      <w:r>
                                        <w:rPr>
                                          <w:rFonts w:ascii="Cambria" w:hAnsi="Cambria"/>
                                          <w:b/>
                                          <w:bCs/>
                                          <w:color w:val="FFFFFF" w:themeColor="background1"/>
                                          <w:sz w:val="28"/>
                                          <w:szCs w:val="28"/>
                                        </w:rPr>
                                        <w:t>BA –Kushala N</w:t>
                                      </w:r>
                                    </w:p>
                                  </w:sdtContent>
                                </w:sdt>
                                <w:p w14:paraId="7C0457D3" w14:textId="77777777" w:rsidR="00CE1344" w:rsidRDefault="00111E3C">
                                  <w:pPr>
                                    <w:pStyle w:val="NoSpacing"/>
                                    <w:shd w:val="clear" w:color="auto" w:fill="2E74B5" w:themeFill="accent1" w:themeFillShade="BF"/>
                                    <w:rPr>
                                      <w:rFonts w:ascii="Cambria" w:hAnsi="Cambria"/>
                                      <w:caps/>
                                      <w:color w:val="FFFFFF" w:themeColor="background1"/>
                                    </w:rPr>
                                  </w:pPr>
                                  <w:sdt>
                                    <w:sdtPr>
                                      <w:rPr>
                                        <w:rFonts w:ascii="Cambria" w:hAnsi="Cambria"/>
                                        <w:caps/>
                                        <w:color w:val="FFFFFF" w:themeColor="background1"/>
                                      </w:rPr>
                                      <w:alias w:val="Company"/>
                                      <w:id w:val="-873465738"/>
                                      <w:dataBinding w:prefixMappings="xmlns:ns0='http://schemas.openxmlformats.org/officeDocument/2006/extended-properties' " w:xpath="/ns0:Properties[1]/ns0:Company[1]" w:storeItemID="{6668398D-A668-4E3E-A5EB-62B293D839F1}"/>
                                      <w:text/>
                                    </w:sdtPr>
                                    <w:sdtEndPr/>
                                    <w:sdtContent>
                                      <w:r w:rsidR="00CE1344">
                                        <w:rPr>
                                          <w:rFonts w:ascii="Cambria" w:hAnsi="Cambria"/>
                                          <w:caps/>
                                          <w:color w:val="FFFFFF" w:themeColor="background1"/>
                                        </w:rPr>
                                        <w:t>Craft Silicon</w:t>
                                      </w:r>
                                    </w:sdtContent>
                                  </w:sdt>
                                  <w:r w:rsidR="00CE1344">
                                    <w:rPr>
                                      <w:rFonts w:ascii="Cambria" w:hAnsi="Cambria"/>
                                      <w:caps/>
                                      <w:color w:val="FFFFFF" w:themeColor="background1"/>
                                    </w:rPr>
                                    <w:t xml:space="preserve"> | </w:t>
                                  </w:r>
                                  <w:sdt>
                                    <w:sdtPr>
                                      <w:rPr>
                                        <w:rFonts w:ascii="Cambria" w:eastAsiaTheme="minorHAnsi" w:hAnsi="Cambria"/>
                                        <w:lang w:val="en-GB"/>
                                      </w:rPr>
                                      <w:alias w:val="Address"/>
                                      <w:id w:val="1182013491"/>
                                      <w:dataBinding w:prefixMappings="xmlns:ns0='http://schemas.microsoft.com/office/2006/coverPageProps' " w:xpath="/ns0:CoverPageProperties[1]/ns0:CompanyAddress[1]" w:storeItemID="{55AF091B-3C7A-41E3-B477-F2FDAA23CFDA}"/>
                                      <w:text/>
                                    </w:sdtPr>
                                    <w:sdtEndPr/>
                                    <w:sdtContent>
                                      <w:r w:rsidR="00CE1344">
                                        <w:rPr>
                                          <w:rFonts w:ascii="Cambria" w:eastAsiaTheme="minorHAnsi" w:hAnsi="Cambria"/>
                                          <w:lang w:val="en-IN"/>
                                        </w:rPr>
                                        <w:t>#687 ‘VAJRA’, 1st Floor 15thCross100 ft Ring Road, J.P. Nagar 2nd Phase, Bangalore – 560 078Ph: +91-80-4115 3592</w:t>
                                      </w:r>
                                    </w:sdtContent>
                                  </w:sdt>
                                </w:p>
                              </w:txbxContent>
                            </wps:txbx>
                            <wps:bodyPr rot="0" spcFirstLastPara="0" vertOverflow="overflow" horzOverflow="overflow" vert="horz" wrap="square" lIns="457200" tIns="182880" rIns="457200" bIns="457200" numCol="1" spcCol="0" rtlCol="0" fromWordArt="0" anchor="b" anchorCtr="0" forceAA="0" compatLnSpc="1">
                              <a:noAutofit/>
                            </wps:bodyPr>
                          </wps:wsp>
                          <wps:wsp>
                            <wps:cNvPr id="122" name="Text Box 122"/>
                            <wps:cNvSpPr txBox="1"/>
                            <wps:spPr>
                              <a:xfrm>
                                <a:off x="0" y="0"/>
                                <a:ext cx="6858000" cy="57530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57D9DC" w14:textId="77777777" w:rsidR="00CE1344" w:rsidRDefault="00CE1344">
                                  <w:pPr>
                                    <w:pStyle w:val="NoSpacing"/>
                                    <w:pBdr>
                                      <w:bottom w:val="single" w:sz="6" w:space="4" w:color="7F7F7F" w:themeColor="text1" w:themeTint="80"/>
                                    </w:pBdr>
                                    <w:rPr>
                                      <w:rFonts w:ascii="Cambria" w:hAnsi="Cambria"/>
                                      <w:b/>
                                      <w:bCs/>
                                      <w:caps/>
                                      <w:color w:val="44546A" w:themeColor="text2"/>
                                      <w:sz w:val="36"/>
                                      <w:szCs w:val="36"/>
                                    </w:rPr>
                                  </w:pPr>
                                  <w:r>
                                    <w:rPr>
                                      <w:rFonts w:ascii="Cambria" w:eastAsiaTheme="majorEastAsia" w:hAnsi="Cambria" w:cstheme="majorBidi"/>
                                      <w:b/>
                                      <w:bCs/>
                                      <w:color w:val="595959" w:themeColor="text1" w:themeTint="A6"/>
                                      <w:sz w:val="72"/>
                                      <w:szCs w:val="108"/>
                                      <w:lang w:val="en-IN"/>
                                    </w:rPr>
                                    <w:t>Business Rules</w:t>
                                  </w:r>
                                </w:p>
                              </w:txbxContent>
                            </wps:txbx>
                            <wps:bodyPr rot="0" spcFirstLastPara="0" vertOverflow="overflow" horzOverflow="overflow" vert="horz" wrap="square" lIns="457200" tIns="457200" rIns="457200" bIns="457200" numCol="1" spcCol="0" rtlCol="0" fromWordArt="0" anchor="ctr" anchorCtr="0" forceAA="0" compatLnSpc="1">
                              <a:noAutofit/>
                            </wps:bodyPr>
                          </wps:wsp>
                        </wpg:wgp>
                      </a:graphicData>
                    </a:graphic>
                  </wp:anchor>
                </w:drawing>
              </mc:Choice>
              <mc:Fallback>
                <w:pict>
                  <v:group w14:anchorId="694F379D" id="Group 119" o:spid="_x0000_s1026" style="position:absolute;margin-left:0;margin-top:0;width:540pt;height:612.95pt;z-index:-251657216;mso-position-horizontal:center;mso-position-horizontal-relative:page;mso-position-vertical:center;mso-position-vertical-relative:page" coordsize="68580,77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">
                    <v:rect id="Rectangle 120" o:spid="_x0000_s1027" style="position:absolute;top:59531;width:67437;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Rectangle 121" o:spid="_x0000_s1028" style="position:absolute;top:60963;width:67437;height:168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" fillcolor="#cfcdcd [2894]" stroked="f" strokeweight="1pt">
                      <v:textbox inset="36pt,14.4pt,36pt,36pt">
                        <w:txbxContent>
                          <w:sdt>
                            <w:sdtPr>
                              <w:rPr>
                                <w:rFonts w:ascii="Cambria" w:hAnsi="Cambria"/>
                                <w:b/>
                                <w:bCs/>
                                <w:color w:val="FFFFFF" w:themeColor="background1"/>
                                <w:sz w:val="28"/>
                                <w:szCs w:val="28"/>
                              </w:rPr>
                              <w:alias w:val="Author"/>
                              <w:id w:val="987905416"/>
                              <w:dataBinding w:prefixMappings="xmlns:ns0='http://purl.org/dc/elements/1.1/' xmlns:ns1='http://schemas.openxmlformats.org/package/2006/metadata/core-properties' " w:xpath="/ns1:coreProperties[1]/ns0:creator[1]" w:storeItemID="{6C3C8BC8-F283-45AE-878A-BAB7291924A1}"/>
                              <w:text/>
                            </w:sdtPr>
                            <w:sdtEndPr/>
                            <w:sdtContent>
                              <w:p w14:paraId="09E046AF" w14:textId="77777777" w:rsidR="00CE1344" w:rsidRDefault="00CE1344">
                                <w:pPr>
                                  <w:pStyle w:val="NoSpacing"/>
                                  <w:shd w:val="clear" w:color="auto" w:fill="2E74B5" w:themeFill="accent1" w:themeFillShade="BF"/>
                                  <w:rPr>
                                    <w:rFonts w:ascii="Cambria" w:hAnsi="Cambria"/>
                                    <w:b/>
                                    <w:bCs/>
                                    <w:color w:val="FFFFFF" w:themeColor="background1"/>
                                    <w:sz w:val="28"/>
                                    <w:szCs w:val="28"/>
                                  </w:rPr>
                                </w:pPr>
                                <w:r>
                                  <w:rPr>
                                    <w:rFonts w:ascii="Cambria" w:hAnsi="Cambria"/>
                                    <w:b/>
                                    <w:bCs/>
                                    <w:color w:val="FFFFFF" w:themeColor="background1"/>
                                    <w:sz w:val="28"/>
                                    <w:szCs w:val="28"/>
                                  </w:rPr>
                                  <w:t>BA –Kushala N</w:t>
                                </w:r>
                              </w:p>
                            </w:sdtContent>
                          </w:sdt>
                          <w:p w14:paraId="7C0457D3" w14:textId="77777777" w:rsidR="00CE1344" w:rsidRDefault="00E330C9">
                            <w:pPr>
                              <w:pStyle w:val="NoSpacing"/>
                              <w:shd w:val="clear" w:color="auto" w:fill="2E74B5" w:themeFill="accent1" w:themeFillShade="BF"/>
                              <w:rPr>
                                <w:rFonts w:ascii="Cambria" w:hAnsi="Cambria"/>
                                <w:caps/>
                                <w:color w:val="FFFFFF" w:themeColor="background1"/>
                              </w:rPr>
                            </w:pPr>
                            <w:sdt>
                              <w:sdtPr>
                                <w:rPr>
                                  <w:rFonts w:ascii="Cambria" w:hAnsi="Cambria"/>
                                  <w:caps/>
                                  <w:color w:val="FFFFFF" w:themeColor="background1"/>
                                </w:rPr>
                                <w:alias w:val="Company"/>
                                <w:id w:val="-873465738"/>
                                <w:dataBinding w:prefixMappings="xmlns:ns0='http://schemas.openxmlformats.org/officeDocument/2006/extended-properties' " w:xpath="/ns0:Properties[1]/ns0:Company[1]" w:storeItemID="{6668398D-A668-4E3E-A5EB-62B293D839F1}"/>
                                <w:text/>
                              </w:sdtPr>
                              <w:sdtEndPr/>
                              <w:sdtContent>
                                <w:r w:rsidR="00CE1344">
                                  <w:rPr>
                                    <w:rFonts w:ascii="Cambria" w:hAnsi="Cambria"/>
                                    <w:caps/>
                                    <w:color w:val="FFFFFF" w:themeColor="background1"/>
                                  </w:rPr>
                                  <w:t>Craft Silicon</w:t>
                                </w:r>
                              </w:sdtContent>
                            </w:sdt>
                            <w:r w:rsidR="00CE1344">
                              <w:rPr>
                                <w:rFonts w:ascii="Cambria" w:hAnsi="Cambria"/>
                                <w:caps/>
                                <w:color w:val="FFFFFF" w:themeColor="background1"/>
                              </w:rPr>
                              <w:t xml:space="preserve"> | </w:t>
                            </w:r>
                            <w:sdt>
                              <w:sdtPr>
                                <w:rPr>
                                  <w:rFonts w:ascii="Cambria" w:eastAsiaTheme="minorHAnsi" w:hAnsi="Cambria"/>
                                  <w:lang w:val="en-GB"/>
                                </w:rPr>
                                <w:alias w:val="Address"/>
                                <w:id w:val="1182013491"/>
                                <w:dataBinding w:prefixMappings="xmlns:ns0='http://schemas.microsoft.com/office/2006/coverPageProps' " w:xpath="/ns0:CoverPageProperties[1]/ns0:CompanyAddress[1]" w:storeItemID="{55AF091B-3C7A-41E3-B477-F2FDAA23CFDA}"/>
                                <w:text/>
                              </w:sdtPr>
                              <w:sdtEndPr/>
                              <w:sdtContent>
                                <w:r w:rsidR="00CE1344">
                                  <w:rPr>
                                    <w:rFonts w:ascii="Cambria" w:eastAsiaTheme="minorHAnsi" w:hAnsi="Cambria"/>
                                    <w:lang w:val="en-IN"/>
                                  </w:rPr>
                                  <w:t>#687 ‘VAJRA’, 1st Floor 15thCross100 ft Ring Road, J.P. Nagar 2nd Phase, Bangalore – 560 078Ph: +91-80-4115 3592</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57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14:paraId="1657D9DC" w14:textId="77777777" w:rsidR="00CE1344" w:rsidRDefault="00CE1344">
                            <w:pPr>
                              <w:pStyle w:val="NoSpacing"/>
                              <w:pBdr>
                                <w:bottom w:val="single" w:sz="6" w:space="4" w:color="7F7F7F" w:themeColor="text1" w:themeTint="80"/>
                              </w:pBdr>
                              <w:rPr>
                                <w:rFonts w:ascii="Cambria" w:hAnsi="Cambria"/>
                                <w:b/>
                                <w:bCs/>
                                <w:caps/>
                                <w:color w:val="44546A" w:themeColor="text2"/>
                                <w:sz w:val="36"/>
                                <w:szCs w:val="36"/>
                              </w:rPr>
                            </w:pPr>
                            <w:r>
                              <w:rPr>
                                <w:rFonts w:ascii="Cambria" w:eastAsiaTheme="majorEastAsia" w:hAnsi="Cambria" w:cstheme="majorBidi"/>
                                <w:b/>
                                <w:bCs/>
                                <w:color w:val="595959" w:themeColor="text1" w:themeTint="A6"/>
                                <w:sz w:val="72"/>
                                <w:szCs w:val="108"/>
                                <w:lang w:val="en-IN"/>
                              </w:rPr>
                              <w:t>Business Rules</w:t>
                            </w:r>
                          </w:p>
                        </w:txbxContent>
                      </v:textbox>
                    </v:shape>
                    <w10:wrap anchorx="page" anchory="page"/>
                  </v:group>
                </w:pict>
              </mc:Fallback>
            </mc:AlternateContent>
          </w:r>
        </w:p>
        <w:p w14:paraId="77B4E4DF" w14:textId="77777777" w:rsidR="00392FFF" w:rsidRDefault="0058361F">
          <w:pPr>
            <w:rPr>
              <w:rFonts w:ascii="Cambria" w:hAnsi="Cambria"/>
            </w:rPr>
          </w:pPr>
          <w:r>
            <w:rPr>
              <w:rFonts w:ascii="Cambria" w:hAnsi="Cambria"/>
            </w:rPr>
            <w:br w:type="page"/>
          </w:r>
        </w:p>
      </w:sdtContent>
    </w:sdt>
    <w:p w14:paraId="71BD28F5" w14:textId="77777777" w:rsidR="00392FFF" w:rsidRDefault="0058361F">
      <w:pPr>
        <w:pStyle w:val="ManualTitle"/>
        <w:jc w:val="left"/>
        <w:rPr>
          <w:rFonts w:ascii="Cambria" w:hAnsi="Cambria"/>
        </w:rPr>
      </w:pPr>
      <w:r>
        <w:rPr>
          <w:rFonts w:ascii="Cambria" w:hAnsi="Cambria"/>
        </w:rPr>
        <w:lastRenderedPageBreak/>
        <w:t>Revision History</w:t>
      </w:r>
    </w:p>
    <w:tbl>
      <w:tblPr>
        <w:tblStyle w:val="GridTable4-Accent111"/>
        <w:tblW w:w="9175" w:type="dxa"/>
        <w:tblLayout w:type="fixed"/>
        <w:tblLook w:val="04A0" w:firstRow="1" w:lastRow="0" w:firstColumn="1" w:lastColumn="0" w:noHBand="0" w:noVBand="1"/>
      </w:tblPr>
      <w:tblGrid>
        <w:gridCol w:w="1435"/>
        <w:gridCol w:w="1620"/>
        <w:gridCol w:w="2790"/>
        <w:gridCol w:w="1530"/>
        <w:gridCol w:w="1800"/>
      </w:tblGrid>
      <w:tr w:rsidR="00392FFF" w14:paraId="21D0D225" w14:textId="77777777" w:rsidTr="00392FFF">
        <w:trPr>
          <w:cnfStyle w:val="100000000000" w:firstRow="1" w:lastRow="0" w:firstColumn="0" w:lastColumn="0" w:oddVBand="0" w:evenVBand="0" w:oddHBand="0"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1435" w:type="dxa"/>
          </w:tcPr>
          <w:p w14:paraId="00D93937" w14:textId="77777777" w:rsidR="00392FFF" w:rsidRDefault="0058361F">
            <w:pPr>
              <w:pStyle w:val="TableInsideHeaderWhiteText"/>
              <w:rPr>
                <w:rFonts w:ascii="Cambria" w:hAnsi="Cambria"/>
                <w:szCs w:val="22"/>
              </w:rPr>
            </w:pPr>
            <w:r>
              <w:rPr>
                <w:rFonts w:ascii="Cambria" w:hAnsi="Cambria"/>
                <w:szCs w:val="22"/>
              </w:rPr>
              <w:t xml:space="preserve">Document Version </w:t>
            </w:r>
          </w:p>
        </w:tc>
        <w:tc>
          <w:tcPr>
            <w:tcW w:w="1620" w:type="dxa"/>
          </w:tcPr>
          <w:p w14:paraId="2874B059" w14:textId="77777777" w:rsidR="00392FFF" w:rsidRDefault="0058361F">
            <w:pPr>
              <w:pStyle w:val="TableInsideHeaderWhiteText"/>
              <w:cnfStyle w:val="100000000000" w:firstRow="1" w:lastRow="0" w:firstColumn="0" w:lastColumn="0" w:oddVBand="0" w:evenVBand="0" w:oddHBand="0" w:evenHBand="0" w:firstRowFirstColumn="0" w:firstRowLastColumn="0" w:lastRowFirstColumn="0" w:lastRowLastColumn="0"/>
              <w:rPr>
                <w:rFonts w:ascii="Cambria" w:hAnsi="Cambria"/>
                <w:szCs w:val="22"/>
              </w:rPr>
            </w:pPr>
            <w:r>
              <w:rPr>
                <w:rFonts w:ascii="Cambria" w:hAnsi="Cambria"/>
                <w:szCs w:val="22"/>
              </w:rPr>
              <w:t xml:space="preserve">Effective Date </w:t>
            </w:r>
          </w:p>
        </w:tc>
        <w:tc>
          <w:tcPr>
            <w:tcW w:w="2790" w:type="dxa"/>
          </w:tcPr>
          <w:p w14:paraId="1F9E171C" w14:textId="77777777" w:rsidR="00392FFF" w:rsidRDefault="0058361F">
            <w:pPr>
              <w:pStyle w:val="TableInsideHeaderWhiteText"/>
              <w:cnfStyle w:val="100000000000" w:firstRow="1" w:lastRow="0" w:firstColumn="0" w:lastColumn="0" w:oddVBand="0" w:evenVBand="0" w:oddHBand="0" w:evenHBand="0" w:firstRowFirstColumn="0" w:firstRowLastColumn="0" w:lastRowFirstColumn="0" w:lastRowLastColumn="0"/>
              <w:rPr>
                <w:rFonts w:ascii="Cambria" w:hAnsi="Cambria"/>
                <w:szCs w:val="22"/>
              </w:rPr>
            </w:pPr>
            <w:r>
              <w:rPr>
                <w:rFonts w:ascii="Cambria" w:hAnsi="Cambria"/>
                <w:szCs w:val="22"/>
              </w:rPr>
              <w:t xml:space="preserve">Brief Description of requirement </w:t>
            </w:r>
          </w:p>
        </w:tc>
        <w:tc>
          <w:tcPr>
            <w:tcW w:w="1530" w:type="dxa"/>
          </w:tcPr>
          <w:p w14:paraId="0EE944CF" w14:textId="77777777" w:rsidR="00392FFF" w:rsidRDefault="0058361F">
            <w:pPr>
              <w:pStyle w:val="TableInsideHeaderWhiteText"/>
              <w:cnfStyle w:val="100000000000" w:firstRow="1" w:lastRow="0" w:firstColumn="0" w:lastColumn="0" w:oddVBand="0" w:evenVBand="0" w:oddHBand="0" w:evenHBand="0" w:firstRowFirstColumn="0" w:firstRowLastColumn="0" w:lastRowFirstColumn="0" w:lastRowLastColumn="0"/>
              <w:rPr>
                <w:rFonts w:ascii="Cambria" w:hAnsi="Cambria"/>
                <w:szCs w:val="22"/>
              </w:rPr>
            </w:pPr>
            <w:r>
              <w:rPr>
                <w:rFonts w:ascii="Cambria" w:hAnsi="Cambria"/>
                <w:szCs w:val="22"/>
              </w:rPr>
              <w:t>SLDC Phase</w:t>
            </w:r>
          </w:p>
        </w:tc>
        <w:tc>
          <w:tcPr>
            <w:tcW w:w="1800" w:type="dxa"/>
          </w:tcPr>
          <w:p w14:paraId="26017ACD" w14:textId="77777777" w:rsidR="00392FFF" w:rsidRDefault="0058361F">
            <w:pPr>
              <w:pStyle w:val="TableInsideHeaderWhiteText"/>
              <w:cnfStyle w:val="100000000000" w:firstRow="1" w:lastRow="0" w:firstColumn="0" w:lastColumn="0" w:oddVBand="0" w:evenVBand="0" w:oddHBand="0" w:evenHBand="0" w:firstRowFirstColumn="0" w:firstRowLastColumn="0" w:lastRowFirstColumn="0" w:lastRowLastColumn="0"/>
              <w:rPr>
                <w:rFonts w:ascii="Cambria" w:hAnsi="Cambria"/>
                <w:szCs w:val="22"/>
              </w:rPr>
            </w:pPr>
            <w:r>
              <w:rPr>
                <w:rFonts w:ascii="Cambria" w:hAnsi="Cambria"/>
                <w:szCs w:val="22"/>
              </w:rPr>
              <w:t>Prepared by</w:t>
            </w:r>
          </w:p>
        </w:tc>
      </w:tr>
      <w:tr w:rsidR="00392FFF" w14:paraId="3AC876B4" w14:textId="77777777" w:rsidTr="00392FFF">
        <w:trPr>
          <w:trHeight w:val="305"/>
        </w:trPr>
        <w:tc>
          <w:tcPr>
            <w:cnfStyle w:val="001000000000" w:firstRow="0" w:lastRow="0" w:firstColumn="1" w:lastColumn="0" w:oddVBand="0" w:evenVBand="0" w:oddHBand="0" w:evenHBand="0" w:firstRowFirstColumn="0" w:firstRowLastColumn="0" w:lastRowFirstColumn="0" w:lastRowLastColumn="0"/>
            <w:tcW w:w="1435" w:type="dxa"/>
            <w:shd w:val="clear" w:color="auto" w:fill="DEEAF6" w:themeFill="accent1" w:themeFillTint="33"/>
          </w:tcPr>
          <w:p w14:paraId="631A9218" w14:textId="77777777" w:rsidR="00392FFF" w:rsidRDefault="0058361F">
            <w:pPr>
              <w:pStyle w:val="TableBody"/>
              <w:rPr>
                <w:rFonts w:ascii="Cambria" w:hAnsi="Cambria"/>
                <w:szCs w:val="22"/>
              </w:rPr>
            </w:pPr>
            <w:r>
              <w:rPr>
                <w:rFonts w:ascii="Cambria" w:hAnsi="Cambria"/>
                <w:b w:val="0"/>
                <w:bCs w:val="0"/>
                <w:szCs w:val="22"/>
              </w:rPr>
              <w:t>V1</w:t>
            </w:r>
          </w:p>
        </w:tc>
        <w:tc>
          <w:tcPr>
            <w:tcW w:w="1620" w:type="dxa"/>
            <w:shd w:val="clear" w:color="auto" w:fill="DEEAF6" w:themeFill="accent1" w:themeFillTint="33"/>
          </w:tcPr>
          <w:p w14:paraId="0D639134" w14:textId="77777777" w:rsidR="00392FFF" w:rsidRDefault="0058361F">
            <w:pPr>
              <w:pStyle w:val="TableBody"/>
              <w:cnfStyle w:val="000000000000" w:firstRow="0" w:lastRow="0" w:firstColumn="0" w:lastColumn="0" w:oddVBand="0" w:evenVBand="0" w:oddHBand="0" w:evenHBand="0" w:firstRowFirstColumn="0" w:firstRowLastColumn="0" w:lastRowFirstColumn="0" w:lastRowLastColumn="0"/>
              <w:rPr>
                <w:rFonts w:ascii="Cambria" w:hAnsi="Cambria"/>
                <w:szCs w:val="22"/>
              </w:rPr>
            </w:pPr>
            <w:r>
              <w:rPr>
                <w:rFonts w:ascii="Cambria" w:hAnsi="Cambria"/>
                <w:szCs w:val="22"/>
              </w:rPr>
              <w:t>10-Sep-2020</w:t>
            </w:r>
          </w:p>
        </w:tc>
        <w:tc>
          <w:tcPr>
            <w:tcW w:w="2790" w:type="dxa"/>
            <w:shd w:val="clear" w:color="auto" w:fill="DEEAF6" w:themeFill="accent1" w:themeFillTint="33"/>
          </w:tcPr>
          <w:p w14:paraId="3FC63808" w14:textId="77777777" w:rsidR="00392FFF" w:rsidRDefault="0058361F">
            <w:pPr>
              <w:pStyle w:val="TableBody"/>
              <w:jc w:val="left"/>
              <w:cnfStyle w:val="000000000000" w:firstRow="0" w:lastRow="0" w:firstColumn="0" w:lastColumn="0" w:oddVBand="0" w:evenVBand="0" w:oddHBand="0" w:evenHBand="0" w:firstRowFirstColumn="0" w:firstRowLastColumn="0" w:lastRowFirstColumn="0" w:lastRowLastColumn="0"/>
              <w:rPr>
                <w:rFonts w:ascii="Cambria" w:hAnsi="Cambria"/>
                <w:szCs w:val="22"/>
              </w:rPr>
            </w:pPr>
            <w:r>
              <w:rPr>
                <w:rFonts w:ascii="Cambria" w:hAnsi="Cambria"/>
                <w:szCs w:val="22"/>
              </w:rPr>
              <w:t xml:space="preserve">Business Rules </w:t>
            </w:r>
          </w:p>
        </w:tc>
        <w:tc>
          <w:tcPr>
            <w:tcW w:w="1530" w:type="dxa"/>
            <w:shd w:val="clear" w:color="auto" w:fill="DEEAF6" w:themeFill="accent1" w:themeFillTint="33"/>
          </w:tcPr>
          <w:p w14:paraId="326050F7" w14:textId="77777777" w:rsidR="00392FFF" w:rsidRDefault="0058361F">
            <w:pPr>
              <w:pStyle w:val="TableBody"/>
              <w:cnfStyle w:val="000000000000" w:firstRow="0" w:lastRow="0" w:firstColumn="0" w:lastColumn="0" w:oddVBand="0" w:evenVBand="0" w:oddHBand="0" w:evenHBand="0" w:firstRowFirstColumn="0" w:firstRowLastColumn="0" w:lastRowFirstColumn="0" w:lastRowLastColumn="0"/>
              <w:rPr>
                <w:rFonts w:ascii="Cambria" w:hAnsi="Cambria"/>
                <w:szCs w:val="22"/>
              </w:rPr>
            </w:pPr>
            <w:r>
              <w:rPr>
                <w:rFonts w:ascii="Cambria" w:hAnsi="Cambria"/>
                <w:szCs w:val="22"/>
              </w:rPr>
              <w:t>FSD</w:t>
            </w:r>
          </w:p>
        </w:tc>
        <w:tc>
          <w:tcPr>
            <w:tcW w:w="1800" w:type="dxa"/>
            <w:shd w:val="clear" w:color="auto" w:fill="DEEAF6" w:themeFill="accent1" w:themeFillTint="33"/>
          </w:tcPr>
          <w:p w14:paraId="340EE734" w14:textId="77777777" w:rsidR="00392FFF" w:rsidRDefault="0058361F">
            <w:pPr>
              <w:pStyle w:val="TableBody"/>
              <w:cnfStyle w:val="000000000000" w:firstRow="0" w:lastRow="0" w:firstColumn="0" w:lastColumn="0" w:oddVBand="0" w:evenVBand="0" w:oddHBand="0" w:evenHBand="0" w:firstRowFirstColumn="0" w:firstRowLastColumn="0" w:lastRowFirstColumn="0" w:lastRowLastColumn="0"/>
              <w:rPr>
                <w:rFonts w:ascii="Cambria" w:hAnsi="Cambria"/>
                <w:szCs w:val="22"/>
              </w:rPr>
            </w:pPr>
            <w:r>
              <w:rPr>
                <w:rFonts w:ascii="Cambria" w:hAnsi="Cambria"/>
                <w:szCs w:val="22"/>
              </w:rPr>
              <w:t>Kushala. N</w:t>
            </w:r>
          </w:p>
        </w:tc>
      </w:tr>
      <w:tr w:rsidR="00392FFF" w14:paraId="79454DEA" w14:textId="77777777" w:rsidTr="00392FFF">
        <w:trPr>
          <w:trHeight w:val="305"/>
        </w:trPr>
        <w:tc>
          <w:tcPr>
            <w:cnfStyle w:val="001000000000" w:firstRow="0" w:lastRow="0" w:firstColumn="1" w:lastColumn="0" w:oddVBand="0" w:evenVBand="0" w:oddHBand="0" w:evenHBand="0" w:firstRowFirstColumn="0" w:firstRowLastColumn="0" w:lastRowFirstColumn="0" w:lastRowLastColumn="0"/>
            <w:tcW w:w="1435" w:type="dxa"/>
          </w:tcPr>
          <w:p w14:paraId="377EB5CD" w14:textId="77777777" w:rsidR="00392FFF" w:rsidRDefault="0058361F">
            <w:pPr>
              <w:pStyle w:val="TableBody"/>
              <w:rPr>
                <w:rFonts w:ascii="Cambria" w:hAnsi="Cambria"/>
                <w:szCs w:val="22"/>
              </w:rPr>
            </w:pPr>
            <w:r>
              <w:rPr>
                <w:rFonts w:ascii="Cambria" w:hAnsi="Cambria"/>
                <w:b w:val="0"/>
                <w:bCs w:val="0"/>
                <w:szCs w:val="22"/>
              </w:rPr>
              <w:t>V1</w:t>
            </w:r>
          </w:p>
        </w:tc>
        <w:tc>
          <w:tcPr>
            <w:tcW w:w="1620" w:type="dxa"/>
          </w:tcPr>
          <w:p w14:paraId="13114E38" w14:textId="77777777" w:rsidR="00392FFF" w:rsidRDefault="0058361F">
            <w:pPr>
              <w:pStyle w:val="TableBody"/>
              <w:cnfStyle w:val="000000000000" w:firstRow="0" w:lastRow="0" w:firstColumn="0" w:lastColumn="0" w:oddVBand="0" w:evenVBand="0" w:oddHBand="0" w:evenHBand="0" w:firstRowFirstColumn="0" w:firstRowLastColumn="0" w:lastRowFirstColumn="0" w:lastRowLastColumn="0"/>
              <w:rPr>
                <w:rFonts w:ascii="Cambria" w:hAnsi="Cambria"/>
                <w:szCs w:val="22"/>
              </w:rPr>
            </w:pPr>
            <w:r>
              <w:rPr>
                <w:rFonts w:ascii="Cambria" w:hAnsi="Cambria"/>
                <w:szCs w:val="22"/>
              </w:rPr>
              <w:t>24-Sep-2020</w:t>
            </w:r>
          </w:p>
        </w:tc>
        <w:tc>
          <w:tcPr>
            <w:tcW w:w="2790" w:type="dxa"/>
          </w:tcPr>
          <w:p w14:paraId="19F27E88" w14:textId="77777777" w:rsidR="00392FFF" w:rsidRDefault="0058361F">
            <w:pPr>
              <w:pStyle w:val="TableBody"/>
              <w:cnfStyle w:val="000000000000" w:firstRow="0" w:lastRow="0" w:firstColumn="0" w:lastColumn="0" w:oddVBand="0" w:evenVBand="0" w:oddHBand="0" w:evenHBand="0" w:firstRowFirstColumn="0" w:firstRowLastColumn="0" w:lastRowFirstColumn="0" w:lastRowLastColumn="0"/>
              <w:rPr>
                <w:rFonts w:ascii="Cambria" w:hAnsi="Cambria"/>
                <w:szCs w:val="22"/>
              </w:rPr>
            </w:pPr>
            <w:r>
              <w:rPr>
                <w:rFonts w:ascii="Cambria" w:hAnsi="Cambria"/>
                <w:szCs w:val="22"/>
              </w:rPr>
              <w:t>Business Rules</w:t>
            </w:r>
          </w:p>
        </w:tc>
        <w:tc>
          <w:tcPr>
            <w:tcW w:w="1530" w:type="dxa"/>
          </w:tcPr>
          <w:p w14:paraId="06ECE620" w14:textId="77777777" w:rsidR="00392FFF" w:rsidRDefault="0058361F">
            <w:pPr>
              <w:pStyle w:val="TableBody"/>
              <w:cnfStyle w:val="000000000000" w:firstRow="0" w:lastRow="0" w:firstColumn="0" w:lastColumn="0" w:oddVBand="0" w:evenVBand="0" w:oddHBand="0" w:evenHBand="0" w:firstRowFirstColumn="0" w:firstRowLastColumn="0" w:lastRowFirstColumn="0" w:lastRowLastColumn="0"/>
              <w:rPr>
                <w:rFonts w:ascii="Cambria" w:hAnsi="Cambria"/>
                <w:szCs w:val="22"/>
              </w:rPr>
            </w:pPr>
            <w:r>
              <w:rPr>
                <w:rFonts w:ascii="Cambria" w:hAnsi="Cambria"/>
                <w:szCs w:val="22"/>
              </w:rPr>
              <w:t>FSD</w:t>
            </w:r>
          </w:p>
        </w:tc>
        <w:tc>
          <w:tcPr>
            <w:tcW w:w="1800" w:type="dxa"/>
          </w:tcPr>
          <w:p w14:paraId="49450E60" w14:textId="77777777" w:rsidR="00392FFF" w:rsidRDefault="0058361F">
            <w:pPr>
              <w:pStyle w:val="TableBody"/>
              <w:cnfStyle w:val="000000000000" w:firstRow="0" w:lastRow="0" w:firstColumn="0" w:lastColumn="0" w:oddVBand="0" w:evenVBand="0" w:oddHBand="0" w:evenHBand="0" w:firstRowFirstColumn="0" w:firstRowLastColumn="0" w:lastRowFirstColumn="0" w:lastRowLastColumn="0"/>
              <w:rPr>
                <w:rFonts w:ascii="Cambria" w:hAnsi="Cambria"/>
                <w:szCs w:val="22"/>
              </w:rPr>
            </w:pPr>
            <w:r>
              <w:rPr>
                <w:rFonts w:ascii="Cambria" w:hAnsi="Cambria"/>
                <w:szCs w:val="22"/>
              </w:rPr>
              <w:t>Kushala. N</w:t>
            </w:r>
          </w:p>
        </w:tc>
      </w:tr>
    </w:tbl>
    <w:p w14:paraId="72CB106D" w14:textId="77777777" w:rsidR="00392FFF" w:rsidRDefault="00392FFF">
      <w:pPr>
        <w:rPr>
          <w:rFonts w:ascii="Cambria" w:hAnsi="Cambria"/>
        </w:rPr>
      </w:pPr>
    </w:p>
    <w:p w14:paraId="734220B4" w14:textId="77777777" w:rsidR="00392FFF" w:rsidRDefault="0058361F">
      <w:pPr>
        <w:pStyle w:val="Subtitle"/>
        <w:jc w:val="left"/>
        <w:rPr>
          <w:rStyle w:val="Emphasis"/>
          <w:rFonts w:ascii="Cambria" w:hAnsi="Cambria"/>
          <w:i w:val="0"/>
        </w:rPr>
      </w:pPr>
      <w:r>
        <w:rPr>
          <w:rStyle w:val="Emphasis"/>
          <w:rFonts w:ascii="Cambria" w:hAnsi="Cambria"/>
        </w:rPr>
        <w:t>Reviewers</w:t>
      </w:r>
    </w:p>
    <w:p w14:paraId="4AED8403" w14:textId="77777777" w:rsidR="00392FFF" w:rsidRDefault="0058361F">
      <w:pPr>
        <w:rPr>
          <w:rFonts w:ascii="Cambria" w:hAnsi="Cambria"/>
          <w:iCs/>
        </w:rPr>
      </w:pPr>
      <w:r>
        <w:rPr>
          <w:rFonts w:ascii="Cambria" w:hAnsi="Cambria"/>
        </w:rPr>
        <w:t>The following individuals have reviewed the business requirements on the date indicated.</w:t>
      </w:r>
    </w:p>
    <w:tbl>
      <w:tblPr>
        <w:tblStyle w:val="GridTable5Dark-Accent11"/>
        <w:tblW w:w="0" w:type="auto"/>
        <w:tblLook w:val="04A0" w:firstRow="1" w:lastRow="0" w:firstColumn="1" w:lastColumn="0" w:noHBand="0" w:noVBand="1"/>
      </w:tblPr>
      <w:tblGrid>
        <w:gridCol w:w="2245"/>
        <w:gridCol w:w="2430"/>
        <w:gridCol w:w="2454"/>
        <w:gridCol w:w="2221"/>
      </w:tblGrid>
      <w:tr w:rsidR="00392FFF" w14:paraId="4904590A" w14:textId="77777777" w:rsidTr="00392FFF">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245" w:type="dxa"/>
          </w:tcPr>
          <w:p w14:paraId="14EE5337" w14:textId="77777777" w:rsidR="00392FFF" w:rsidRDefault="00392FFF">
            <w:pPr>
              <w:spacing w:after="0" w:line="240" w:lineRule="auto"/>
              <w:rPr>
                <w:rFonts w:ascii="Cambria" w:hAnsi="Cambria"/>
                <w:b w:val="0"/>
                <w:bCs w:val="0"/>
              </w:rPr>
            </w:pPr>
          </w:p>
        </w:tc>
        <w:tc>
          <w:tcPr>
            <w:tcW w:w="2430" w:type="dxa"/>
          </w:tcPr>
          <w:p w14:paraId="15FB1C95" w14:textId="77777777" w:rsidR="00392FFF" w:rsidRDefault="0058361F">
            <w:pPr>
              <w:spacing w:after="0" w:line="240" w:lineRule="auto"/>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Pr>
                <w:rFonts w:ascii="Cambria" w:hAnsi="Cambria"/>
              </w:rPr>
              <w:t>Name</w:t>
            </w:r>
          </w:p>
        </w:tc>
        <w:tc>
          <w:tcPr>
            <w:tcW w:w="2454" w:type="dxa"/>
          </w:tcPr>
          <w:p w14:paraId="5D842B10" w14:textId="77777777" w:rsidR="00392FFF" w:rsidRDefault="0058361F">
            <w:pPr>
              <w:spacing w:after="0" w:line="240" w:lineRule="auto"/>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Pr>
                <w:rFonts w:ascii="Cambria" w:hAnsi="Cambria"/>
              </w:rPr>
              <w:t>Document Version</w:t>
            </w:r>
          </w:p>
        </w:tc>
        <w:tc>
          <w:tcPr>
            <w:tcW w:w="2221" w:type="dxa"/>
          </w:tcPr>
          <w:p w14:paraId="3274E1BA" w14:textId="77777777" w:rsidR="00392FFF" w:rsidRDefault="0058361F">
            <w:pPr>
              <w:spacing w:after="0" w:line="240" w:lineRule="auto"/>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Pr>
                <w:rFonts w:ascii="Cambria" w:hAnsi="Cambria"/>
              </w:rPr>
              <w:t>DD-MM-YY</w:t>
            </w:r>
          </w:p>
        </w:tc>
      </w:tr>
      <w:tr w:rsidR="00392FFF" w14:paraId="053A3CE4" w14:textId="77777777" w:rsidTr="00392FFF">
        <w:tc>
          <w:tcPr>
            <w:cnfStyle w:val="001000000000" w:firstRow="0" w:lastRow="0" w:firstColumn="1" w:lastColumn="0" w:oddVBand="0" w:evenVBand="0" w:oddHBand="0" w:evenHBand="0" w:firstRowFirstColumn="0" w:firstRowLastColumn="0" w:lastRowFirstColumn="0" w:lastRowLastColumn="0"/>
            <w:tcW w:w="2245" w:type="dxa"/>
          </w:tcPr>
          <w:p w14:paraId="46D89E83" w14:textId="77777777" w:rsidR="00392FFF" w:rsidRDefault="0058361F">
            <w:pPr>
              <w:spacing w:after="0" w:line="240" w:lineRule="auto"/>
              <w:rPr>
                <w:rFonts w:ascii="Cambria" w:hAnsi="Cambria"/>
                <w:b w:val="0"/>
                <w:bCs w:val="0"/>
              </w:rPr>
            </w:pPr>
            <w:r>
              <w:rPr>
                <w:rFonts w:ascii="Cambria" w:hAnsi="Cambria"/>
              </w:rPr>
              <w:t>Product Manager</w:t>
            </w:r>
          </w:p>
        </w:tc>
        <w:tc>
          <w:tcPr>
            <w:tcW w:w="2430" w:type="dxa"/>
            <w:shd w:val="clear" w:color="auto" w:fill="BDD6EE" w:themeFill="accent1" w:themeFillTint="66"/>
          </w:tcPr>
          <w:p w14:paraId="7F45E52C"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Venugopala K</w:t>
            </w:r>
          </w:p>
        </w:tc>
        <w:tc>
          <w:tcPr>
            <w:tcW w:w="2454" w:type="dxa"/>
            <w:shd w:val="clear" w:color="auto" w:fill="BDD6EE" w:themeFill="accent1" w:themeFillTint="66"/>
          </w:tcPr>
          <w:p w14:paraId="3775C42B"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Venugopala</w:t>
            </w:r>
          </w:p>
        </w:tc>
        <w:tc>
          <w:tcPr>
            <w:tcW w:w="2221" w:type="dxa"/>
            <w:shd w:val="clear" w:color="auto" w:fill="BDD6EE" w:themeFill="accent1" w:themeFillTint="66"/>
          </w:tcPr>
          <w:p w14:paraId="3BF370C6"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12- Sep-2020</w:t>
            </w:r>
          </w:p>
        </w:tc>
      </w:tr>
      <w:tr w:rsidR="00392FFF" w14:paraId="62953C7E" w14:textId="77777777" w:rsidTr="00392FFF">
        <w:tc>
          <w:tcPr>
            <w:cnfStyle w:val="001000000000" w:firstRow="0" w:lastRow="0" w:firstColumn="1" w:lastColumn="0" w:oddVBand="0" w:evenVBand="0" w:oddHBand="0" w:evenHBand="0" w:firstRowFirstColumn="0" w:firstRowLastColumn="0" w:lastRowFirstColumn="0" w:lastRowLastColumn="0"/>
            <w:tcW w:w="2245" w:type="dxa"/>
          </w:tcPr>
          <w:p w14:paraId="263EABF4" w14:textId="77777777" w:rsidR="00392FFF" w:rsidRDefault="0058361F">
            <w:pPr>
              <w:spacing w:after="0" w:line="240" w:lineRule="auto"/>
              <w:rPr>
                <w:rFonts w:ascii="Cambria" w:hAnsi="Cambria"/>
                <w:b w:val="0"/>
                <w:bCs w:val="0"/>
              </w:rPr>
            </w:pPr>
            <w:r>
              <w:rPr>
                <w:rFonts w:ascii="Cambria" w:hAnsi="Cambria"/>
              </w:rPr>
              <w:t>Product Manager</w:t>
            </w:r>
          </w:p>
        </w:tc>
        <w:tc>
          <w:tcPr>
            <w:tcW w:w="2430" w:type="dxa"/>
          </w:tcPr>
          <w:p w14:paraId="4D57812A"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Venugopala K</w:t>
            </w:r>
          </w:p>
        </w:tc>
        <w:tc>
          <w:tcPr>
            <w:tcW w:w="2454" w:type="dxa"/>
          </w:tcPr>
          <w:p w14:paraId="3102F3B6"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Venugopala</w:t>
            </w:r>
          </w:p>
        </w:tc>
        <w:tc>
          <w:tcPr>
            <w:tcW w:w="2221" w:type="dxa"/>
          </w:tcPr>
          <w:p w14:paraId="594C6395"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24- Sep-2020</w:t>
            </w:r>
          </w:p>
        </w:tc>
      </w:tr>
      <w:tr w:rsidR="00392FFF" w14:paraId="0E935F4D" w14:textId="77777777" w:rsidTr="00392FFF">
        <w:tc>
          <w:tcPr>
            <w:cnfStyle w:val="001000000000" w:firstRow="0" w:lastRow="0" w:firstColumn="1" w:lastColumn="0" w:oddVBand="0" w:evenVBand="0" w:oddHBand="0" w:evenHBand="0" w:firstRowFirstColumn="0" w:firstRowLastColumn="0" w:lastRowFirstColumn="0" w:lastRowLastColumn="0"/>
            <w:tcW w:w="2245" w:type="dxa"/>
          </w:tcPr>
          <w:p w14:paraId="123EA729" w14:textId="77777777" w:rsidR="00392FFF" w:rsidRDefault="00392FFF">
            <w:pPr>
              <w:spacing w:after="0" w:line="240" w:lineRule="auto"/>
              <w:rPr>
                <w:rFonts w:ascii="Cambria" w:hAnsi="Cambria"/>
                <w:b w:val="0"/>
                <w:bCs w:val="0"/>
              </w:rPr>
            </w:pPr>
          </w:p>
        </w:tc>
        <w:tc>
          <w:tcPr>
            <w:tcW w:w="2430" w:type="dxa"/>
            <w:shd w:val="clear" w:color="auto" w:fill="BDD6EE" w:themeFill="accent1" w:themeFillTint="66"/>
          </w:tcPr>
          <w:p w14:paraId="089F8D44" w14:textId="77777777" w:rsidR="00392FFF" w:rsidRDefault="00392FF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454" w:type="dxa"/>
            <w:shd w:val="clear" w:color="auto" w:fill="BDD6EE" w:themeFill="accent1" w:themeFillTint="66"/>
          </w:tcPr>
          <w:p w14:paraId="6BFB141C" w14:textId="77777777" w:rsidR="00392FFF" w:rsidRDefault="00392FF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221" w:type="dxa"/>
            <w:shd w:val="clear" w:color="auto" w:fill="BDD6EE" w:themeFill="accent1" w:themeFillTint="66"/>
          </w:tcPr>
          <w:p w14:paraId="1A3F6F09" w14:textId="77777777" w:rsidR="00392FFF" w:rsidRDefault="00392FF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rPr>
            </w:pPr>
          </w:p>
        </w:tc>
      </w:tr>
    </w:tbl>
    <w:p w14:paraId="46BBB4D6" w14:textId="77777777" w:rsidR="00392FFF" w:rsidRDefault="00392FFF">
      <w:pPr>
        <w:rPr>
          <w:rFonts w:ascii="Cambria" w:hAnsi="Cambria"/>
        </w:rPr>
      </w:pPr>
    </w:p>
    <w:p w14:paraId="2A15417F" w14:textId="77777777" w:rsidR="00392FFF" w:rsidRDefault="0058361F">
      <w:pPr>
        <w:pStyle w:val="Subtitle"/>
        <w:jc w:val="left"/>
        <w:rPr>
          <w:rStyle w:val="Emphasis"/>
          <w:rFonts w:ascii="Cambria" w:hAnsi="Cambria"/>
          <w:i w:val="0"/>
        </w:rPr>
      </w:pPr>
      <w:r>
        <w:rPr>
          <w:rStyle w:val="Emphasis"/>
          <w:rFonts w:ascii="Cambria" w:hAnsi="Cambria"/>
        </w:rPr>
        <w:t>Approvers</w:t>
      </w:r>
    </w:p>
    <w:p w14:paraId="0C7E711E" w14:textId="77777777" w:rsidR="00392FFF" w:rsidRDefault="0058361F">
      <w:pPr>
        <w:rPr>
          <w:rFonts w:ascii="Cambria" w:hAnsi="Cambria"/>
          <w:iCs/>
        </w:rPr>
      </w:pPr>
      <w:r>
        <w:rPr>
          <w:rFonts w:ascii="Cambria" w:hAnsi="Cambria"/>
        </w:rPr>
        <w:t>The following individuals have reviewed the business requirements on the date indicated.</w:t>
      </w:r>
    </w:p>
    <w:tbl>
      <w:tblPr>
        <w:tblStyle w:val="GridTable5Dark-Accent11"/>
        <w:tblW w:w="0" w:type="auto"/>
        <w:tblLook w:val="04A0" w:firstRow="1" w:lastRow="0" w:firstColumn="1" w:lastColumn="0" w:noHBand="0" w:noVBand="1"/>
      </w:tblPr>
      <w:tblGrid>
        <w:gridCol w:w="2023"/>
        <w:gridCol w:w="2652"/>
        <w:gridCol w:w="2501"/>
        <w:gridCol w:w="2174"/>
      </w:tblGrid>
      <w:tr w:rsidR="00392FFF" w14:paraId="49BFA0A1" w14:textId="77777777" w:rsidTr="00392FFF">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023" w:type="dxa"/>
          </w:tcPr>
          <w:p w14:paraId="69C6466A" w14:textId="77777777" w:rsidR="00392FFF" w:rsidRDefault="00392FFF">
            <w:pPr>
              <w:spacing w:after="0" w:line="240" w:lineRule="auto"/>
              <w:rPr>
                <w:rFonts w:ascii="Cambria" w:hAnsi="Cambria"/>
                <w:b w:val="0"/>
                <w:bCs w:val="0"/>
              </w:rPr>
            </w:pPr>
          </w:p>
        </w:tc>
        <w:tc>
          <w:tcPr>
            <w:tcW w:w="2652" w:type="dxa"/>
          </w:tcPr>
          <w:p w14:paraId="76884B63" w14:textId="77777777" w:rsidR="00392FFF" w:rsidRDefault="0058361F">
            <w:pPr>
              <w:spacing w:after="0" w:line="240" w:lineRule="auto"/>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Pr>
                <w:rFonts w:ascii="Cambria" w:hAnsi="Cambria"/>
              </w:rPr>
              <w:t>Name</w:t>
            </w:r>
          </w:p>
        </w:tc>
        <w:tc>
          <w:tcPr>
            <w:tcW w:w="2501" w:type="dxa"/>
          </w:tcPr>
          <w:p w14:paraId="65C110F8" w14:textId="77777777" w:rsidR="00392FFF" w:rsidRDefault="0058361F">
            <w:pPr>
              <w:spacing w:after="0" w:line="240" w:lineRule="auto"/>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Pr>
                <w:rFonts w:ascii="Cambria" w:hAnsi="Cambria"/>
              </w:rPr>
              <w:t>Document Version</w:t>
            </w:r>
          </w:p>
        </w:tc>
        <w:tc>
          <w:tcPr>
            <w:tcW w:w="2174" w:type="dxa"/>
          </w:tcPr>
          <w:p w14:paraId="3AB4EB9C" w14:textId="77777777" w:rsidR="00392FFF" w:rsidRDefault="0058361F">
            <w:pPr>
              <w:spacing w:after="0" w:line="240" w:lineRule="auto"/>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Pr>
                <w:rFonts w:ascii="Cambria" w:hAnsi="Cambria"/>
              </w:rPr>
              <w:t>DD-MM-YY</w:t>
            </w:r>
          </w:p>
        </w:tc>
      </w:tr>
      <w:tr w:rsidR="00392FFF" w14:paraId="50761B65" w14:textId="77777777" w:rsidTr="00392FFF">
        <w:trPr>
          <w:trHeight w:val="440"/>
        </w:trPr>
        <w:tc>
          <w:tcPr>
            <w:cnfStyle w:val="001000000000" w:firstRow="0" w:lastRow="0" w:firstColumn="1" w:lastColumn="0" w:oddVBand="0" w:evenVBand="0" w:oddHBand="0" w:evenHBand="0" w:firstRowFirstColumn="0" w:firstRowLastColumn="0" w:lastRowFirstColumn="0" w:lastRowLastColumn="0"/>
            <w:tcW w:w="2023" w:type="dxa"/>
          </w:tcPr>
          <w:p w14:paraId="57821BFA" w14:textId="77777777" w:rsidR="00392FFF" w:rsidRDefault="0058361F">
            <w:pPr>
              <w:spacing w:after="0" w:line="240" w:lineRule="auto"/>
              <w:rPr>
                <w:rFonts w:ascii="Cambria" w:hAnsi="Cambria"/>
                <w:b w:val="0"/>
                <w:bCs w:val="0"/>
              </w:rPr>
            </w:pPr>
            <w:r>
              <w:rPr>
                <w:rFonts w:ascii="Cambria" w:hAnsi="Cambria"/>
              </w:rPr>
              <w:t>Head of Product</w:t>
            </w:r>
          </w:p>
        </w:tc>
        <w:tc>
          <w:tcPr>
            <w:tcW w:w="2652" w:type="dxa"/>
            <w:shd w:val="clear" w:color="auto" w:fill="BDD6EE" w:themeFill="accent1" w:themeFillTint="66"/>
          </w:tcPr>
          <w:p w14:paraId="35781758"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Venugopala K</w:t>
            </w:r>
          </w:p>
        </w:tc>
        <w:tc>
          <w:tcPr>
            <w:tcW w:w="2501" w:type="dxa"/>
            <w:shd w:val="clear" w:color="auto" w:fill="BDD6EE" w:themeFill="accent1" w:themeFillTint="66"/>
          </w:tcPr>
          <w:p w14:paraId="5B24566C"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Venugopala</w:t>
            </w:r>
          </w:p>
        </w:tc>
        <w:tc>
          <w:tcPr>
            <w:tcW w:w="2174" w:type="dxa"/>
            <w:shd w:val="clear" w:color="auto" w:fill="BDD6EE" w:themeFill="accent1" w:themeFillTint="66"/>
          </w:tcPr>
          <w:p w14:paraId="1C1443B4"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12- Sep-2020</w:t>
            </w:r>
          </w:p>
        </w:tc>
      </w:tr>
      <w:tr w:rsidR="00392FFF" w14:paraId="51C6A226" w14:textId="77777777" w:rsidTr="00392FFF">
        <w:trPr>
          <w:trHeight w:val="440"/>
        </w:trPr>
        <w:tc>
          <w:tcPr>
            <w:cnfStyle w:val="001000000000" w:firstRow="0" w:lastRow="0" w:firstColumn="1" w:lastColumn="0" w:oddVBand="0" w:evenVBand="0" w:oddHBand="0" w:evenHBand="0" w:firstRowFirstColumn="0" w:firstRowLastColumn="0" w:lastRowFirstColumn="0" w:lastRowLastColumn="0"/>
            <w:tcW w:w="2023" w:type="dxa"/>
          </w:tcPr>
          <w:p w14:paraId="5E05C4B6" w14:textId="77777777" w:rsidR="00392FFF" w:rsidRDefault="0058361F">
            <w:pPr>
              <w:spacing w:after="0" w:line="240" w:lineRule="auto"/>
              <w:rPr>
                <w:rFonts w:ascii="Cambria" w:hAnsi="Cambria"/>
                <w:b w:val="0"/>
                <w:bCs w:val="0"/>
              </w:rPr>
            </w:pPr>
            <w:r>
              <w:rPr>
                <w:rFonts w:ascii="Cambria" w:hAnsi="Cambria"/>
              </w:rPr>
              <w:t>Head of Product</w:t>
            </w:r>
          </w:p>
        </w:tc>
        <w:tc>
          <w:tcPr>
            <w:tcW w:w="2652" w:type="dxa"/>
          </w:tcPr>
          <w:p w14:paraId="1E585DD9"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Venugopala K</w:t>
            </w:r>
          </w:p>
        </w:tc>
        <w:tc>
          <w:tcPr>
            <w:tcW w:w="2501" w:type="dxa"/>
          </w:tcPr>
          <w:p w14:paraId="3F151E9B"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Venugopala</w:t>
            </w:r>
          </w:p>
        </w:tc>
        <w:tc>
          <w:tcPr>
            <w:tcW w:w="2174" w:type="dxa"/>
          </w:tcPr>
          <w:p w14:paraId="2843F2CE"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24- Sep-2020</w:t>
            </w:r>
          </w:p>
        </w:tc>
      </w:tr>
    </w:tbl>
    <w:p w14:paraId="4C47796D" w14:textId="77777777" w:rsidR="00392FFF" w:rsidRDefault="00392FFF">
      <w:pPr>
        <w:rPr>
          <w:rFonts w:ascii="Cambria" w:hAnsi="Cambria"/>
        </w:rPr>
      </w:pPr>
    </w:p>
    <w:p w14:paraId="6D0A1A78" w14:textId="77777777" w:rsidR="00392FFF" w:rsidRDefault="00392FFF">
      <w:pPr>
        <w:rPr>
          <w:rFonts w:ascii="Cambria" w:hAnsi="Cambria"/>
        </w:rPr>
      </w:pPr>
    </w:p>
    <w:p w14:paraId="37A65F8F" w14:textId="77777777" w:rsidR="00392FFF" w:rsidRDefault="0058361F">
      <w:pPr>
        <w:rPr>
          <w:rFonts w:ascii="Cambria" w:hAnsi="Cambria"/>
        </w:rPr>
      </w:pPr>
      <w:r>
        <w:rPr>
          <w:rFonts w:ascii="Cambria" w:hAnsi="Cambria"/>
        </w:rPr>
        <w:br w:type="page"/>
      </w:r>
    </w:p>
    <w:sdt>
      <w:sdtPr>
        <w:rPr>
          <w:rFonts w:ascii="Cambria" w:eastAsiaTheme="minorHAnsi" w:hAnsi="Cambria" w:cstheme="minorBidi"/>
          <w:color w:val="auto"/>
          <w:sz w:val="22"/>
          <w:szCs w:val="22"/>
        </w:rPr>
        <w:id w:val="-2082514791"/>
        <w:docPartObj>
          <w:docPartGallery w:val="Table of Contents"/>
          <w:docPartUnique/>
        </w:docPartObj>
      </w:sdtPr>
      <w:sdtEndPr/>
      <w:sdtContent>
        <w:p w14:paraId="04ACD56F" w14:textId="77777777" w:rsidR="00392FFF" w:rsidRDefault="0058361F">
          <w:pPr>
            <w:pStyle w:val="TOCHeading1"/>
            <w:rPr>
              <w:rFonts w:ascii="Cambria" w:hAnsi="Cambria"/>
              <w:b/>
              <w:bCs/>
            </w:rPr>
          </w:pPr>
          <w:r>
            <w:rPr>
              <w:rFonts w:ascii="Cambria" w:hAnsi="Cambria"/>
              <w:b/>
              <w:bCs/>
            </w:rPr>
            <w:t>Contents</w:t>
          </w:r>
        </w:p>
        <w:p w14:paraId="7584A6B0" w14:textId="77777777" w:rsidR="00392FFF" w:rsidRDefault="00392FFF">
          <w:pPr>
            <w:spacing w:line="276" w:lineRule="auto"/>
            <w:rPr>
              <w:rFonts w:ascii="Cambria" w:hAnsi="Cambria"/>
              <w:b/>
              <w:bCs/>
            </w:rPr>
          </w:pPr>
        </w:p>
        <w:p w14:paraId="2366DED7" w14:textId="3A58C071" w:rsidR="006F7424" w:rsidRDefault="0058361F">
          <w:pPr>
            <w:pStyle w:val="TOC1"/>
            <w:tabs>
              <w:tab w:val="right" w:leader="dot" w:pos="9350"/>
            </w:tabs>
            <w:rPr>
              <w:rFonts w:eastAsiaTheme="minorEastAsia"/>
              <w:noProof/>
            </w:rPr>
          </w:pPr>
          <w:r>
            <w:rPr>
              <w:rFonts w:ascii="Cambria" w:hAnsi="Cambria"/>
              <w:sz w:val="24"/>
              <w:szCs w:val="24"/>
            </w:rPr>
            <w:fldChar w:fldCharType="begin"/>
          </w:r>
          <w:r>
            <w:rPr>
              <w:rFonts w:ascii="Cambria" w:hAnsi="Cambria"/>
              <w:sz w:val="24"/>
              <w:szCs w:val="24"/>
            </w:rPr>
            <w:instrText xml:space="preserve"> TOC \o "1-3" \h \z \u </w:instrText>
          </w:r>
          <w:r>
            <w:rPr>
              <w:rFonts w:ascii="Cambria" w:hAnsi="Cambria"/>
              <w:sz w:val="24"/>
              <w:szCs w:val="24"/>
            </w:rPr>
            <w:fldChar w:fldCharType="separate"/>
          </w:r>
          <w:hyperlink w:anchor="_Toc54297241" w:history="1">
            <w:r w:rsidR="006F7424" w:rsidRPr="00D02FEE">
              <w:rPr>
                <w:rStyle w:val="Hyperlink"/>
                <w:rFonts w:ascii="Cambria" w:hAnsi="Cambria"/>
                <w:noProof/>
              </w:rPr>
              <w:t>1.Business Rules -</w:t>
            </w:r>
            <w:r w:rsidR="006F7424">
              <w:rPr>
                <w:noProof/>
                <w:webHidden/>
              </w:rPr>
              <w:tab/>
            </w:r>
            <w:r w:rsidR="006F7424">
              <w:rPr>
                <w:noProof/>
                <w:webHidden/>
              </w:rPr>
              <w:fldChar w:fldCharType="begin"/>
            </w:r>
            <w:r w:rsidR="006F7424">
              <w:rPr>
                <w:noProof/>
                <w:webHidden/>
              </w:rPr>
              <w:instrText xml:space="preserve"> PAGEREF _Toc54297241 \h </w:instrText>
            </w:r>
            <w:r w:rsidR="006F7424">
              <w:rPr>
                <w:noProof/>
                <w:webHidden/>
              </w:rPr>
            </w:r>
            <w:r w:rsidR="006F7424">
              <w:rPr>
                <w:noProof/>
                <w:webHidden/>
              </w:rPr>
              <w:fldChar w:fldCharType="separate"/>
            </w:r>
            <w:r w:rsidR="006F7424">
              <w:rPr>
                <w:noProof/>
                <w:webHidden/>
              </w:rPr>
              <w:t>3</w:t>
            </w:r>
            <w:r w:rsidR="006F7424">
              <w:rPr>
                <w:noProof/>
                <w:webHidden/>
              </w:rPr>
              <w:fldChar w:fldCharType="end"/>
            </w:r>
          </w:hyperlink>
        </w:p>
        <w:p w14:paraId="3C7FA4C3" w14:textId="431C02A8" w:rsidR="006F7424" w:rsidRDefault="00111E3C">
          <w:pPr>
            <w:pStyle w:val="TOC2"/>
            <w:tabs>
              <w:tab w:val="right" w:leader="dot" w:pos="9350"/>
            </w:tabs>
            <w:rPr>
              <w:rFonts w:eastAsiaTheme="minorEastAsia"/>
              <w:noProof/>
            </w:rPr>
          </w:pPr>
          <w:hyperlink w:anchor="_Toc54297242" w:history="1">
            <w:r w:rsidR="006F7424" w:rsidRPr="00D02FEE">
              <w:rPr>
                <w:rStyle w:val="Hyperlink"/>
                <w:rFonts w:ascii="Cambria" w:hAnsi="Cambria"/>
                <w:noProof/>
              </w:rPr>
              <w:t>Introduction</w:t>
            </w:r>
            <w:r w:rsidR="006F7424">
              <w:rPr>
                <w:noProof/>
                <w:webHidden/>
              </w:rPr>
              <w:tab/>
            </w:r>
            <w:r w:rsidR="006F7424">
              <w:rPr>
                <w:noProof/>
                <w:webHidden/>
              </w:rPr>
              <w:fldChar w:fldCharType="begin"/>
            </w:r>
            <w:r w:rsidR="006F7424">
              <w:rPr>
                <w:noProof/>
                <w:webHidden/>
              </w:rPr>
              <w:instrText xml:space="preserve"> PAGEREF _Toc54297242 \h </w:instrText>
            </w:r>
            <w:r w:rsidR="006F7424">
              <w:rPr>
                <w:noProof/>
                <w:webHidden/>
              </w:rPr>
            </w:r>
            <w:r w:rsidR="006F7424">
              <w:rPr>
                <w:noProof/>
                <w:webHidden/>
              </w:rPr>
              <w:fldChar w:fldCharType="separate"/>
            </w:r>
            <w:r w:rsidR="006F7424">
              <w:rPr>
                <w:noProof/>
                <w:webHidden/>
              </w:rPr>
              <w:t>3</w:t>
            </w:r>
            <w:r w:rsidR="006F7424">
              <w:rPr>
                <w:noProof/>
                <w:webHidden/>
              </w:rPr>
              <w:fldChar w:fldCharType="end"/>
            </w:r>
          </w:hyperlink>
        </w:p>
        <w:p w14:paraId="07E0B1B2" w14:textId="6D1BBA1D" w:rsidR="006F7424" w:rsidRDefault="00111E3C">
          <w:pPr>
            <w:pStyle w:val="TOC2"/>
            <w:tabs>
              <w:tab w:val="right" w:leader="dot" w:pos="9350"/>
            </w:tabs>
            <w:rPr>
              <w:rFonts w:eastAsiaTheme="minorEastAsia"/>
              <w:noProof/>
            </w:rPr>
          </w:pPr>
          <w:hyperlink w:anchor="_Toc54297243" w:history="1">
            <w:r w:rsidR="006F7424" w:rsidRPr="00D02FEE">
              <w:rPr>
                <w:rStyle w:val="Hyperlink"/>
                <w:rFonts w:ascii="Cambria" w:hAnsi="Cambria"/>
                <w:noProof/>
              </w:rPr>
              <w:t>Business Requirement</w:t>
            </w:r>
            <w:r w:rsidR="006F7424">
              <w:rPr>
                <w:noProof/>
                <w:webHidden/>
              </w:rPr>
              <w:tab/>
            </w:r>
            <w:r w:rsidR="006F7424">
              <w:rPr>
                <w:noProof/>
                <w:webHidden/>
              </w:rPr>
              <w:fldChar w:fldCharType="begin"/>
            </w:r>
            <w:r w:rsidR="006F7424">
              <w:rPr>
                <w:noProof/>
                <w:webHidden/>
              </w:rPr>
              <w:instrText xml:space="preserve"> PAGEREF _Toc54297243 \h </w:instrText>
            </w:r>
            <w:r w:rsidR="006F7424">
              <w:rPr>
                <w:noProof/>
                <w:webHidden/>
              </w:rPr>
            </w:r>
            <w:r w:rsidR="006F7424">
              <w:rPr>
                <w:noProof/>
                <w:webHidden/>
              </w:rPr>
              <w:fldChar w:fldCharType="separate"/>
            </w:r>
            <w:r w:rsidR="006F7424">
              <w:rPr>
                <w:noProof/>
                <w:webHidden/>
              </w:rPr>
              <w:t>3</w:t>
            </w:r>
            <w:r w:rsidR="006F7424">
              <w:rPr>
                <w:noProof/>
                <w:webHidden/>
              </w:rPr>
              <w:fldChar w:fldCharType="end"/>
            </w:r>
          </w:hyperlink>
        </w:p>
        <w:p w14:paraId="520DBFDF" w14:textId="2B74A3C3" w:rsidR="006F7424" w:rsidRDefault="00111E3C">
          <w:pPr>
            <w:pStyle w:val="TOC2"/>
            <w:tabs>
              <w:tab w:val="right" w:leader="dot" w:pos="9350"/>
            </w:tabs>
            <w:rPr>
              <w:rFonts w:eastAsiaTheme="minorEastAsia"/>
              <w:noProof/>
            </w:rPr>
          </w:pPr>
          <w:hyperlink w:anchor="_Toc54297244" w:history="1">
            <w:r w:rsidR="006F7424" w:rsidRPr="00D02FEE">
              <w:rPr>
                <w:rStyle w:val="Hyperlink"/>
                <w:rFonts w:ascii="Cambria" w:hAnsi="Cambria"/>
                <w:noProof/>
              </w:rPr>
              <w:t>Purpose</w:t>
            </w:r>
            <w:r w:rsidR="006F7424">
              <w:rPr>
                <w:noProof/>
                <w:webHidden/>
              </w:rPr>
              <w:tab/>
            </w:r>
            <w:r w:rsidR="006F7424">
              <w:rPr>
                <w:noProof/>
                <w:webHidden/>
              </w:rPr>
              <w:fldChar w:fldCharType="begin"/>
            </w:r>
            <w:r w:rsidR="006F7424">
              <w:rPr>
                <w:noProof/>
                <w:webHidden/>
              </w:rPr>
              <w:instrText xml:space="preserve"> PAGEREF _Toc54297244 \h </w:instrText>
            </w:r>
            <w:r w:rsidR="006F7424">
              <w:rPr>
                <w:noProof/>
                <w:webHidden/>
              </w:rPr>
            </w:r>
            <w:r w:rsidR="006F7424">
              <w:rPr>
                <w:noProof/>
                <w:webHidden/>
              </w:rPr>
              <w:fldChar w:fldCharType="separate"/>
            </w:r>
            <w:r w:rsidR="006F7424">
              <w:rPr>
                <w:noProof/>
                <w:webHidden/>
              </w:rPr>
              <w:t>3</w:t>
            </w:r>
            <w:r w:rsidR="006F7424">
              <w:rPr>
                <w:noProof/>
                <w:webHidden/>
              </w:rPr>
              <w:fldChar w:fldCharType="end"/>
            </w:r>
          </w:hyperlink>
        </w:p>
        <w:p w14:paraId="7486AF6A" w14:textId="28D4F06A" w:rsidR="006F7424" w:rsidRDefault="00111E3C">
          <w:pPr>
            <w:pStyle w:val="TOC2"/>
            <w:tabs>
              <w:tab w:val="right" w:leader="dot" w:pos="9350"/>
            </w:tabs>
            <w:rPr>
              <w:rFonts w:eastAsiaTheme="minorEastAsia"/>
              <w:noProof/>
            </w:rPr>
          </w:pPr>
          <w:hyperlink w:anchor="_Toc54297245" w:history="1">
            <w:r w:rsidR="006F7424" w:rsidRPr="00D02FEE">
              <w:rPr>
                <w:rStyle w:val="Hyperlink"/>
                <w:rFonts w:ascii="Cambria" w:hAnsi="Cambria"/>
                <w:noProof/>
              </w:rPr>
              <w:t>Functionality</w:t>
            </w:r>
            <w:r w:rsidR="006F7424">
              <w:rPr>
                <w:noProof/>
                <w:webHidden/>
              </w:rPr>
              <w:tab/>
            </w:r>
            <w:r w:rsidR="006F7424">
              <w:rPr>
                <w:noProof/>
                <w:webHidden/>
              </w:rPr>
              <w:fldChar w:fldCharType="begin"/>
            </w:r>
            <w:r w:rsidR="006F7424">
              <w:rPr>
                <w:noProof/>
                <w:webHidden/>
              </w:rPr>
              <w:instrText xml:space="preserve"> PAGEREF _Toc54297245 \h </w:instrText>
            </w:r>
            <w:r w:rsidR="006F7424">
              <w:rPr>
                <w:noProof/>
                <w:webHidden/>
              </w:rPr>
            </w:r>
            <w:r w:rsidR="006F7424">
              <w:rPr>
                <w:noProof/>
                <w:webHidden/>
              </w:rPr>
              <w:fldChar w:fldCharType="separate"/>
            </w:r>
            <w:r w:rsidR="006F7424">
              <w:rPr>
                <w:noProof/>
                <w:webHidden/>
              </w:rPr>
              <w:t>3</w:t>
            </w:r>
            <w:r w:rsidR="006F7424">
              <w:rPr>
                <w:noProof/>
                <w:webHidden/>
              </w:rPr>
              <w:fldChar w:fldCharType="end"/>
            </w:r>
          </w:hyperlink>
        </w:p>
        <w:p w14:paraId="6E047ACE" w14:textId="47E376D3" w:rsidR="006F7424" w:rsidRDefault="00111E3C">
          <w:pPr>
            <w:pStyle w:val="TOC3"/>
            <w:tabs>
              <w:tab w:val="right" w:leader="dot" w:pos="9350"/>
            </w:tabs>
            <w:rPr>
              <w:rFonts w:eastAsiaTheme="minorEastAsia"/>
              <w:noProof/>
            </w:rPr>
          </w:pPr>
          <w:hyperlink w:anchor="_Toc54297246" w:history="1">
            <w:r w:rsidR="006F7424" w:rsidRPr="00D02FEE">
              <w:rPr>
                <w:rStyle w:val="Hyperlink"/>
                <w:rFonts w:ascii="Cambria" w:hAnsi="Cambria"/>
                <w:noProof/>
              </w:rPr>
              <w:t>Mobile Verification</w:t>
            </w:r>
            <w:r w:rsidR="006F7424">
              <w:rPr>
                <w:noProof/>
                <w:webHidden/>
              </w:rPr>
              <w:tab/>
            </w:r>
            <w:r w:rsidR="006F7424">
              <w:rPr>
                <w:noProof/>
                <w:webHidden/>
              </w:rPr>
              <w:fldChar w:fldCharType="begin"/>
            </w:r>
            <w:r w:rsidR="006F7424">
              <w:rPr>
                <w:noProof/>
                <w:webHidden/>
              </w:rPr>
              <w:instrText xml:space="preserve"> PAGEREF _Toc54297246 \h </w:instrText>
            </w:r>
            <w:r w:rsidR="006F7424">
              <w:rPr>
                <w:noProof/>
                <w:webHidden/>
              </w:rPr>
            </w:r>
            <w:r w:rsidR="006F7424">
              <w:rPr>
                <w:noProof/>
                <w:webHidden/>
              </w:rPr>
              <w:fldChar w:fldCharType="separate"/>
            </w:r>
            <w:r w:rsidR="006F7424">
              <w:rPr>
                <w:noProof/>
                <w:webHidden/>
              </w:rPr>
              <w:t>5</w:t>
            </w:r>
            <w:r w:rsidR="006F7424">
              <w:rPr>
                <w:noProof/>
                <w:webHidden/>
              </w:rPr>
              <w:fldChar w:fldCharType="end"/>
            </w:r>
          </w:hyperlink>
        </w:p>
        <w:p w14:paraId="3CE81012" w14:textId="646F6DED" w:rsidR="006F7424" w:rsidRDefault="00111E3C">
          <w:pPr>
            <w:pStyle w:val="TOC3"/>
            <w:tabs>
              <w:tab w:val="right" w:leader="dot" w:pos="9350"/>
            </w:tabs>
            <w:rPr>
              <w:rFonts w:eastAsiaTheme="minorEastAsia"/>
              <w:noProof/>
            </w:rPr>
          </w:pPr>
          <w:hyperlink w:anchor="_Toc54297247" w:history="1">
            <w:r w:rsidR="006F7424" w:rsidRPr="00D02FEE">
              <w:rPr>
                <w:rStyle w:val="Hyperlink"/>
                <w:rFonts w:ascii="Cambria" w:hAnsi="Cambria"/>
                <w:noProof/>
              </w:rPr>
              <w:t>KYC ID Verification (PAN ID/Voter ID/Aadhar)</w:t>
            </w:r>
            <w:r w:rsidR="006F7424">
              <w:rPr>
                <w:noProof/>
                <w:webHidden/>
              </w:rPr>
              <w:tab/>
            </w:r>
            <w:r w:rsidR="006F7424">
              <w:rPr>
                <w:noProof/>
                <w:webHidden/>
              </w:rPr>
              <w:fldChar w:fldCharType="begin"/>
            </w:r>
            <w:r w:rsidR="006F7424">
              <w:rPr>
                <w:noProof/>
                <w:webHidden/>
              </w:rPr>
              <w:instrText xml:space="preserve"> PAGEREF _Toc54297247 \h </w:instrText>
            </w:r>
            <w:r w:rsidR="006F7424">
              <w:rPr>
                <w:noProof/>
                <w:webHidden/>
              </w:rPr>
            </w:r>
            <w:r w:rsidR="006F7424">
              <w:rPr>
                <w:noProof/>
                <w:webHidden/>
              </w:rPr>
              <w:fldChar w:fldCharType="separate"/>
            </w:r>
            <w:r w:rsidR="006F7424">
              <w:rPr>
                <w:noProof/>
                <w:webHidden/>
              </w:rPr>
              <w:t>5</w:t>
            </w:r>
            <w:r w:rsidR="006F7424">
              <w:rPr>
                <w:noProof/>
                <w:webHidden/>
              </w:rPr>
              <w:fldChar w:fldCharType="end"/>
            </w:r>
          </w:hyperlink>
        </w:p>
        <w:p w14:paraId="2DBD5749" w14:textId="4EBF8558" w:rsidR="006F7424" w:rsidRDefault="00111E3C">
          <w:pPr>
            <w:pStyle w:val="TOC3"/>
            <w:tabs>
              <w:tab w:val="right" w:leader="dot" w:pos="9350"/>
            </w:tabs>
            <w:rPr>
              <w:rFonts w:eastAsiaTheme="minorEastAsia"/>
              <w:noProof/>
            </w:rPr>
          </w:pPr>
          <w:hyperlink w:anchor="_Toc54297248" w:history="1">
            <w:r w:rsidR="006F7424" w:rsidRPr="00D02FEE">
              <w:rPr>
                <w:rStyle w:val="Hyperlink"/>
                <w:rFonts w:ascii="Cambria" w:hAnsi="Cambria"/>
                <w:noProof/>
              </w:rPr>
              <w:t>CB Rules</w:t>
            </w:r>
            <w:r w:rsidR="006F7424">
              <w:rPr>
                <w:noProof/>
                <w:webHidden/>
              </w:rPr>
              <w:tab/>
            </w:r>
            <w:r w:rsidR="006F7424">
              <w:rPr>
                <w:noProof/>
                <w:webHidden/>
              </w:rPr>
              <w:fldChar w:fldCharType="begin"/>
            </w:r>
            <w:r w:rsidR="006F7424">
              <w:rPr>
                <w:noProof/>
                <w:webHidden/>
              </w:rPr>
              <w:instrText xml:space="preserve"> PAGEREF _Toc54297248 \h </w:instrText>
            </w:r>
            <w:r w:rsidR="006F7424">
              <w:rPr>
                <w:noProof/>
                <w:webHidden/>
              </w:rPr>
            </w:r>
            <w:r w:rsidR="006F7424">
              <w:rPr>
                <w:noProof/>
                <w:webHidden/>
              </w:rPr>
              <w:fldChar w:fldCharType="separate"/>
            </w:r>
            <w:r w:rsidR="006F7424">
              <w:rPr>
                <w:noProof/>
                <w:webHidden/>
              </w:rPr>
              <w:t>5</w:t>
            </w:r>
            <w:r w:rsidR="006F7424">
              <w:rPr>
                <w:noProof/>
                <w:webHidden/>
              </w:rPr>
              <w:fldChar w:fldCharType="end"/>
            </w:r>
          </w:hyperlink>
        </w:p>
        <w:p w14:paraId="53CA4FB4" w14:textId="4BF3ADFC" w:rsidR="006F7424" w:rsidRDefault="00111E3C">
          <w:pPr>
            <w:pStyle w:val="TOC3"/>
            <w:tabs>
              <w:tab w:val="right" w:leader="dot" w:pos="9350"/>
            </w:tabs>
            <w:rPr>
              <w:rFonts w:eastAsiaTheme="minorEastAsia"/>
              <w:noProof/>
            </w:rPr>
          </w:pPr>
          <w:hyperlink w:anchor="_Toc54297249" w:history="1">
            <w:r w:rsidR="006F7424" w:rsidRPr="00D02FEE">
              <w:rPr>
                <w:rStyle w:val="Hyperlink"/>
                <w:rFonts w:ascii="Cambria" w:hAnsi="Cambria"/>
                <w:noProof/>
              </w:rPr>
              <w:t>Urban /Rural Income Check</w:t>
            </w:r>
            <w:r w:rsidR="006F7424">
              <w:rPr>
                <w:noProof/>
                <w:webHidden/>
              </w:rPr>
              <w:tab/>
            </w:r>
            <w:r w:rsidR="006F7424">
              <w:rPr>
                <w:noProof/>
                <w:webHidden/>
              </w:rPr>
              <w:fldChar w:fldCharType="begin"/>
            </w:r>
            <w:r w:rsidR="006F7424">
              <w:rPr>
                <w:noProof/>
                <w:webHidden/>
              </w:rPr>
              <w:instrText xml:space="preserve"> PAGEREF _Toc54297249 \h </w:instrText>
            </w:r>
            <w:r w:rsidR="006F7424">
              <w:rPr>
                <w:noProof/>
                <w:webHidden/>
              </w:rPr>
            </w:r>
            <w:r w:rsidR="006F7424">
              <w:rPr>
                <w:noProof/>
                <w:webHidden/>
              </w:rPr>
              <w:fldChar w:fldCharType="separate"/>
            </w:r>
            <w:r w:rsidR="006F7424">
              <w:rPr>
                <w:noProof/>
                <w:webHidden/>
              </w:rPr>
              <w:t>6</w:t>
            </w:r>
            <w:r w:rsidR="006F7424">
              <w:rPr>
                <w:noProof/>
                <w:webHidden/>
              </w:rPr>
              <w:fldChar w:fldCharType="end"/>
            </w:r>
          </w:hyperlink>
        </w:p>
        <w:p w14:paraId="13609179" w14:textId="504424FF" w:rsidR="006F7424" w:rsidRDefault="00111E3C">
          <w:pPr>
            <w:pStyle w:val="TOC3"/>
            <w:tabs>
              <w:tab w:val="right" w:leader="dot" w:pos="9350"/>
            </w:tabs>
            <w:rPr>
              <w:rFonts w:eastAsiaTheme="minorEastAsia"/>
              <w:noProof/>
            </w:rPr>
          </w:pPr>
          <w:hyperlink w:anchor="_Toc54297250" w:history="1">
            <w:r w:rsidR="006F7424" w:rsidRPr="00D02FEE">
              <w:rPr>
                <w:rStyle w:val="Hyperlink"/>
                <w:rFonts w:ascii="Cambria" w:hAnsi="Cambria"/>
                <w:noProof/>
              </w:rPr>
              <w:t>Bank Account Number Verification (Bene Check)</w:t>
            </w:r>
            <w:r w:rsidR="006F7424">
              <w:rPr>
                <w:noProof/>
                <w:webHidden/>
              </w:rPr>
              <w:tab/>
            </w:r>
            <w:r w:rsidR="006F7424">
              <w:rPr>
                <w:noProof/>
                <w:webHidden/>
              </w:rPr>
              <w:fldChar w:fldCharType="begin"/>
            </w:r>
            <w:r w:rsidR="006F7424">
              <w:rPr>
                <w:noProof/>
                <w:webHidden/>
              </w:rPr>
              <w:instrText xml:space="preserve"> PAGEREF _Toc54297250 \h </w:instrText>
            </w:r>
            <w:r w:rsidR="006F7424">
              <w:rPr>
                <w:noProof/>
                <w:webHidden/>
              </w:rPr>
            </w:r>
            <w:r w:rsidR="006F7424">
              <w:rPr>
                <w:noProof/>
                <w:webHidden/>
              </w:rPr>
              <w:fldChar w:fldCharType="separate"/>
            </w:r>
            <w:r w:rsidR="006F7424">
              <w:rPr>
                <w:noProof/>
                <w:webHidden/>
              </w:rPr>
              <w:t>7</w:t>
            </w:r>
            <w:r w:rsidR="006F7424">
              <w:rPr>
                <w:noProof/>
                <w:webHidden/>
              </w:rPr>
              <w:fldChar w:fldCharType="end"/>
            </w:r>
          </w:hyperlink>
        </w:p>
        <w:p w14:paraId="7AB983B4" w14:textId="1A50407F" w:rsidR="006F7424" w:rsidRDefault="00111E3C">
          <w:pPr>
            <w:pStyle w:val="TOC3"/>
            <w:tabs>
              <w:tab w:val="right" w:leader="dot" w:pos="9350"/>
            </w:tabs>
            <w:rPr>
              <w:rFonts w:eastAsiaTheme="minorEastAsia"/>
              <w:noProof/>
            </w:rPr>
          </w:pPr>
          <w:hyperlink w:anchor="_Toc54297251" w:history="1">
            <w:r w:rsidR="006F7424" w:rsidRPr="00D02FEE">
              <w:rPr>
                <w:rStyle w:val="Hyperlink"/>
                <w:rFonts w:ascii="Cambria" w:hAnsi="Cambria"/>
                <w:noProof/>
              </w:rPr>
              <w:t>GPS Comparison</w:t>
            </w:r>
            <w:r w:rsidR="006F7424">
              <w:rPr>
                <w:noProof/>
                <w:webHidden/>
              </w:rPr>
              <w:tab/>
            </w:r>
            <w:r w:rsidR="006F7424">
              <w:rPr>
                <w:noProof/>
                <w:webHidden/>
              </w:rPr>
              <w:fldChar w:fldCharType="begin"/>
            </w:r>
            <w:r w:rsidR="006F7424">
              <w:rPr>
                <w:noProof/>
                <w:webHidden/>
              </w:rPr>
              <w:instrText xml:space="preserve"> PAGEREF _Toc54297251 \h </w:instrText>
            </w:r>
            <w:r w:rsidR="006F7424">
              <w:rPr>
                <w:noProof/>
                <w:webHidden/>
              </w:rPr>
            </w:r>
            <w:r w:rsidR="006F7424">
              <w:rPr>
                <w:noProof/>
                <w:webHidden/>
              </w:rPr>
              <w:fldChar w:fldCharType="separate"/>
            </w:r>
            <w:r w:rsidR="006F7424">
              <w:rPr>
                <w:noProof/>
                <w:webHidden/>
              </w:rPr>
              <w:t>7</w:t>
            </w:r>
            <w:r w:rsidR="006F7424">
              <w:rPr>
                <w:noProof/>
                <w:webHidden/>
              </w:rPr>
              <w:fldChar w:fldCharType="end"/>
            </w:r>
          </w:hyperlink>
        </w:p>
        <w:p w14:paraId="39FE8BCC" w14:textId="0139050A" w:rsidR="006F7424" w:rsidRDefault="00111E3C">
          <w:pPr>
            <w:pStyle w:val="TOC3"/>
            <w:tabs>
              <w:tab w:val="right" w:leader="dot" w:pos="9350"/>
            </w:tabs>
            <w:rPr>
              <w:rFonts w:eastAsiaTheme="minorEastAsia"/>
              <w:noProof/>
            </w:rPr>
          </w:pPr>
          <w:hyperlink w:anchor="_Toc54297252" w:history="1">
            <w:r w:rsidR="006F7424" w:rsidRPr="00D02FEE">
              <w:rPr>
                <w:rStyle w:val="Hyperlink"/>
                <w:rFonts w:ascii="Cambria" w:hAnsi="Cambria"/>
                <w:noProof/>
              </w:rPr>
              <w:t>CIF Generation</w:t>
            </w:r>
            <w:r w:rsidR="006F7424">
              <w:rPr>
                <w:noProof/>
                <w:webHidden/>
              </w:rPr>
              <w:tab/>
            </w:r>
            <w:r w:rsidR="006F7424">
              <w:rPr>
                <w:noProof/>
                <w:webHidden/>
              </w:rPr>
              <w:fldChar w:fldCharType="begin"/>
            </w:r>
            <w:r w:rsidR="006F7424">
              <w:rPr>
                <w:noProof/>
                <w:webHidden/>
              </w:rPr>
              <w:instrText xml:space="preserve"> PAGEREF _Toc54297252 \h </w:instrText>
            </w:r>
            <w:r w:rsidR="006F7424">
              <w:rPr>
                <w:noProof/>
                <w:webHidden/>
              </w:rPr>
            </w:r>
            <w:r w:rsidR="006F7424">
              <w:rPr>
                <w:noProof/>
                <w:webHidden/>
              </w:rPr>
              <w:fldChar w:fldCharType="separate"/>
            </w:r>
            <w:r w:rsidR="006F7424">
              <w:rPr>
                <w:noProof/>
                <w:webHidden/>
              </w:rPr>
              <w:t>7</w:t>
            </w:r>
            <w:r w:rsidR="006F7424">
              <w:rPr>
                <w:noProof/>
                <w:webHidden/>
              </w:rPr>
              <w:fldChar w:fldCharType="end"/>
            </w:r>
          </w:hyperlink>
        </w:p>
        <w:p w14:paraId="7545F13D" w14:textId="17164F96" w:rsidR="006F7424" w:rsidRDefault="00111E3C">
          <w:pPr>
            <w:pStyle w:val="TOC3"/>
            <w:tabs>
              <w:tab w:val="right" w:leader="dot" w:pos="9350"/>
            </w:tabs>
            <w:rPr>
              <w:rFonts w:eastAsiaTheme="minorEastAsia"/>
              <w:noProof/>
            </w:rPr>
          </w:pPr>
          <w:hyperlink w:anchor="_Toc54297253" w:history="1">
            <w:r w:rsidR="006F7424" w:rsidRPr="00D02FEE">
              <w:rPr>
                <w:rStyle w:val="Hyperlink"/>
                <w:rFonts w:ascii="Cambria" w:hAnsi="Cambria"/>
                <w:noProof/>
              </w:rPr>
              <w:t>Number of Active Loans Check</w:t>
            </w:r>
            <w:r w:rsidR="006F7424">
              <w:rPr>
                <w:noProof/>
                <w:webHidden/>
              </w:rPr>
              <w:tab/>
            </w:r>
            <w:r w:rsidR="006F7424">
              <w:rPr>
                <w:noProof/>
                <w:webHidden/>
              </w:rPr>
              <w:fldChar w:fldCharType="begin"/>
            </w:r>
            <w:r w:rsidR="006F7424">
              <w:rPr>
                <w:noProof/>
                <w:webHidden/>
              </w:rPr>
              <w:instrText xml:space="preserve"> PAGEREF _Toc54297253 \h </w:instrText>
            </w:r>
            <w:r w:rsidR="006F7424">
              <w:rPr>
                <w:noProof/>
                <w:webHidden/>
              </w:rPr>
            </w:r>
            <w:r w:rsidR="006F7424">
              <w:rPr>
                <w:noProof/>
                <w:webHidden/>
              </w:rPr>
              <w:fldChar w:fldCharType="separate"/>
            </w:r>
            <w:r w:rsidR="006F7424">
              <w:rPr>
                <w:noProof/>
                <w:webHidden/>
              </w:rPr>
              <w:t>7</w:t>
            </w:r>
            <w:r w:rsidR="006F7424">
              <w:rPr>
                <w:noProof/>
                <w:webHidden/>
              </w:rPr>
              <w:fldChar w:fldCharType="end"/>
            </w:r>
          </w:hyperlink>
        </w:p>
        <w:p w14:paraId="1744B317" w14:textId="69D93751" w:rsidR="006F7424" w:rsidRDefault="00111E3C">
          <w:pPr>
            <w:pStyle w:val="TOC3"/>
            <w:tabs>
              <w:tab w:val="right" w:leader="dot" w:pos="9350"/>
            </w:tabs>
            <w:rPr>
              <w:rFonts w:eastAsiaTheme="minorEastAsia"/>
              <w:noProof/>
            </w:rPr>
          </w:pPr>
          <w:hyperlink w:anchor="_Toc54297254" w:history="1">
            <w:r w:rsidR="006F7424" w:rsidRPr="00D02FEE">
              <w:rPr>
                <w:rStyle w:val="Hyperlink"/>
                <w:rFonts w:ascii="Cambria" w:hAnsi="Cambria"/>
                <w:noProof/>
              </w:rPr>
              <w:t>LUC of Last Cycle Loan</w:t>
            </w:r>
            <w:r w:rsidR="006F7424">
              <w:rPr>
                <w:noProof/>
                <w:webHidden/>
              </w:rPr>
              <w:tab/>
            </w:r>
            <w:r w:rsidR="006F7424">
              <w:rPr>
                <w:noProof/>
                <w:webHidden/>
              </w:rPr>
              <w:fldChar w:fldCharType="begin"/>
            </w:r>
            <w:r w:rsidR="006F7424">
              <w:rPr>
                <w:noProof/>
                <w:webHidden/>
              </w:rPr>
              <w:instrText xml:space="preserve"> PAGEREF _Toc54297254 \h </w:instrText>
            </w:r>
            <w:r w:rsidR="006F7424">
              <w:rPr>
                <w:noProof/>
                <w:webHidden/>
              </w:rPr>
            </w:r>
            <w:r w:rsidR="006F7424">
              <w:rPr>
                <w:noProof/>
                <w:webHidden/>
              </w:rPr>
              <w:fldChar w:fldCharType="separate"/>
            </w:r>
            <w:r w:rsidR="006F7424">
              <w:rPr>
                <w:noProof/>
                <w:webHidden/>
              </w:rPr>
              <w:t>8</w:t>
            </w:r>
            <w:r w:rsidR="006F7424">
              <w:rPr>
                <w:noProof/>
                <w:webHidden/>
              </w:rPr>
              <w:fldChar w:fldCharType="end"/>
            </w:r>
          </w:hyperlink>
        </w:p>
        <w:p w14:paraId="41972BA2" w14:textId="1B368754" w:rsidR="006F7424" w:rsidRDefault="00111E3C">
          <w:pPr>
            <w:pStyle w:val="TOC3"/>
            <w:tabs>
              <w:tab w:val="right" w:leader="dot" w:pos="9350"/>
            </w:tabs>
            <w:rPr>
              <w:rFonts w:eastAsiaTheme="minorEastAsia"/>
              <w:noProof/>
            </w:rPr>
          </w:pPr>
          <w:hyperlink w:anchor="_Toc54297255" w:history="1">
            <w:r w:rsidR="006F7424" w:rsidRPr="00D02FEE">
              <w:rPr>
                <w:rStyle w:val="Hyperlink"/>
                <w:rFonts w:ascii="Cambria" w:hAnsi="Cambria"/>
                <w:noProof/>
              </w:rPr>
              <w:t>Pre-Disbursement Document Check Rule</w:t>
            </w:r>
            <w:r w:rsidR="006F7424">
              <w:rPr>
                <w:noProof/>
                <w:webHidden/>
              </w:rPr>
              <w:tab/>
            </w:r>
            <w:r w:rsidR="006F7424">
              <w:rPr>
                <w:noProof/>
                <w:webHidden/>
              </w:rPr>
              <w:fldChar w:fldCharType="begin"/>
            </w:r>
            <w:r w:rsidR="006F7424">
              <w:rPr>
                <w:noProof/>
                <w:webHidden/>
              </w:rPr>
              <w:instrText xml:space="preserve"> PAGEREF _Toc54297255 \h </w:instrText>
            </w:r>
            <w:r w:rsidR="006F7424">
              <w:rPr>
                <w:noProof/>
                <w:webHidden/>
              </w:rPr>
            </w:r>
            <w:r w:rsidR="006F7424">
              <w:rPr>
                <w:noProof/>
                <w:webHidden/>
              </w:rPr>
              <w:fldChar w:fldCharType="separate"/>
            </w:r>
            <w:r w:rsidR="006F7424">
              <w:rPr>
                <w:noProof/>
                <w:webHidden/>
              </w:rPr>
              <w:t>8</w:t>
            </w:r>
            <w:r w:rsidR="006F7424">
              <w:rPr>
                <w:noProof/>
                <w:webHidden/>
              </w:rPr>
              <w:fldChar w:fldCharType="end"/>
            </w:r>
          </w:hyperlink>
        </w:p>
        <w:p w14:paraId="5F71BB1E" w14:textId="52ED9846" w:rsidR="006F7424" w:rsidRDefault="00111E3C">
          <w:pPr>
            <w:pStyle w:val="TOC3"/>
            <w:tabs>
              <w:tab w:val="right" w:leader="dot" w:pos="9350"/>
            </w:tabs>
            <w:rPr>
              <w:rFonts w:eastAsiaTheme="minorEastAsia"/>
              <w:noProof/>
            </w:rPr>
          </w:pPr>
          <w:hyperlink w:anchor="_Toc54297256" w:history="1">
            <w:r w:rsidR="006F7424" w:rsidRPr="00D02FEE">
              <w:rPr>
                <w:rStyle w:val="Hyperlink"/>
                <w:rFonts w:ascii="Cambria" w:hAnsi="Cambria"/>
                <w:noProof/>
              </w:rPr>
              <w:t>Loan Classification Status Check Rule</w:t>
            </w:r>
            <w:r w:rsidR="006F7424">
              <w:rPr>
                <w:noProof/>
                <w:webHidden/>
              </w:rPr>
              <w:tab/>
            </w:r>
            <w:r w:rsidR="006F7424">
              <w:rPr>
                <w:noProof/>
                <w:webHidden/>
              </w:rPr>
              <w:fldChar w:fldCharType="begin"/>
            </w:r>
            <w:r w:rsidR="006F7424">
              <w:rPr>
                <w:noProof/>
                <w:webHidden/>
              </w:rPr>
              <w:instrText xml:space="preserve"> PAGEREF _Toc54297256 \h </w:instrText>
            </w:r>
            <w:r w:rsidR="006F7424">
              <w:rPr>
                <w:noProof/>
                <w:webHidden/>
              </w:rPr>
            </w:r>
            <w:r w:rsidR="006F7424">
              <w:rPr>
                <w:noProof/>
                <w:webHidden/>
              </w:rPr>
              <w:fldChar w:fldCharType="separate"/>
            </w:r>
            <w:r w:rsidR="006F7424">
              <w:rPr>
                <w:noProof/>
                <w:webHidden/>
              </w:rPr>
              <w:t>8</w:t>
            </w:r>
            <w:r w:rsidR="006F7424">
              <w:rPr>
                <w:noProof/>
                <w:webHidden/>
              </w:rPr>
              <w:fldChar w:fldCharType="end"/>
            </w:r>
          </w:hyperlink>
        </w:p>
        <w:p w14:paraId="292462DD" w14:textId="28D2D041" w:rsidR="006F7424" w:rsidRDefault="00111E3C">
          <w:pPr>
            <w:pStyle w:val="TOC3"/>
            <w:tabs>
              <w:tab w:val="right" w:leader="dot" w:pos="9350"/>
            </w:tabs>
            <w:rPr>
              <w:rFonts w:eastAsiaTheme="minorEastAsia"/>
              <w:noProof/>
            </w:rPr>
          </w:pPr>
          <w:hyperlink w:anchor="_Toc54297257" w:history="1">
            <w:r w:rsidR="006F7424" w:rsidRPr="00D02FEE">
              <w:rPr>
                <w:rStyle w:val="Hyperlink"/>
                <w:rFonts w:ascii="Cambria" w:hAnsi="Cambria"/>
                <w:noProof/>
              </w:rPr>
              <w:t>Expense Check</w:t>
            </w:r>
            <w:r w:rsidR="006F7424">
              <w:rPr>
                <w:noProof/>
                <w:webHidden/>
              </w:rPr>
              <w:tab/>
            </w:r>
            <w:r w:rsidR="006F7424">
              <w:rPr>
                <w:noProof/>
                <w:webHidden/>
              </w:rPr>
              <w:fldChar w:fldCharType="begin"/>
            </w:r>
            <w:r w:rsidR="006F7424">
              <w:rPr>
                <w:noProof/>
                <w:webHidden/>
              </w:rPr>
              <w:instrText xml:space="preserve"> PAGEREF _Toc54297257 \h </w:instrText>
            </w:r>
            <w:r w:rsidR="006F7424">
              <w:rPr>
                <w:noProof/>
                <w:webHidden/>
              </w:rPr>
            </w:r>
            <w:r w:rsidR="006F7424">
              <w:rPr>
                <w:noProof/>
                <w:webHidden/>
              </w:rPr>
              <w:fldChar w:fldCharType="separate"/>
            </w:r>
            <w:r w:rsidR="006F7424">
              <w:rPr>
                <w:noProof/>
                <w:webHidden/>
              </w:rPr>
              <w:t>9</w:t>
            </w:r>
            <w:r w:rsidR="006F7424">
              <w:rPr>
                <w:noProof/>
                <w:webHidden/>
              </w:rPr>
              <w:fldChar w:fldCharType="end"/>
            </w:r>
          </w:hyperlink>
        </w:p>
        <w:p w14:paraId="73F18083" w14:textId="495DB246" w:rsidR="006F7424" w:rsidRDefault="00111E3C">
          <w:pPr>
            <w:pStyle w:val="TOC1"/>
            <w:tabs>
              <w:tab w:val="right" w:leader="dot" w:pos="9350"/>
            </w:tabs>
            <w:rPr>
              <w:rFonts w:eastAsiaTheme="minorEastAsia"/>
              <w:noProof/>
            </w:rPr>
          </w:pPr>
          <w:hyperlink w:anchor="_Toc54297258" w:history="1">
            <w:r w:rsidR="006F7424" w:rsidRPr="00D02FEE">
              <w:rPr>
                <w:rStyle w:val="Hyperlink"/>
                <w:rFonts w:ascii="Cambria" w:eastAsia="Times New Roman" w:hAnsi="Cambria"/>
                <w:noProof/>
              </w:rPr>
              <w:t>Disclaimer</w:t>
            </w:r>
            <w:r w:rsidR="006F7424">
              <w:rPr>
                <w:noProof/>
                <w:webHidden/>
              </w:rPr>
              <w:tab/>
            </w:r>
            <w:r w:rsidR="006F7424">
              <w:rPr>
                <w:noProof/>
                <w:webHidden/>
              </w:rPr>
              <w:fldChar w:fldCharType="begin"/>
            </w:r>
            <w:r w:rsidR="006F7424">
              <w:rPr>
                <w:noProof/>
                <w:webHidden/>
              </w:rPr>
              <w:instrText xml:space="preserve"> PAGEREF _Toc54297258 \h </w:instrText>
            </w:r>
            <w:r w:rsidR="006F7424">
              <w:rPr>
                <w:noProof/>
                <w:webHidden/>
              </w:rPr>
            </w:r>
            <w:r w:rsidR="006F7424">
              <w:rPr>
                <w:noProof/>
                <w:webHidden/>
              </w:rPr>
              <w:fldChar w:fldCharType="separate"/>
            </w:r>
            <w:r w:rsidR="006F7424">
              <w:rPr>
                <w:noProof/>
                <w:webHidden/>
              </w:rPr>
              <w:t>9</w:t>
            </w:r>
            <w:r w:rsidR="006F7424">
              <w:rPr>
                <w:noProof/>
                <w:webHidden/>
              </w:rPr>
              <w:fldChar w:fldCharType="end"/>
            </w:r>
          </w:hyperlink>
        </w:p>
        <w:p w14:paraId="04CF1FB9" w14:textId="12DC25B1" w:rsidR="00392FFF" w:rsidRDefault="0058361F">
          <w:pPr>
            <w:spacing w:line="276" w:lineRule="auto"/>
            <w:rPr>
              <w:rFonts w:ascii="Cambria" w:hAnsi="Cambria"/>
            </w:rPr>
          </w:pPr>
          <w:r>
            <w:rPr>
              <w:rFonts w:ascii="Cambria" w:hAnsi="Cambria"/>
              <w:sz w:val="24"/>
              <w:szCs w:val="24"/>
            </w:rPr>
            <w:fldChar w:fldCharType="end"/>
          </w:r>
        </w:p>
      </w:sdtContent>
    </w:sdt>
    <w:p w14:paraId="1900B322" w14:textId="77777777" w:rsidR="00392FFF" w:rsidRDefault="00392FFF">
      <w:pPr>
        <w:rPr>
          <w:rFonts w:ascii="Cambria" w:hAnsi="Cambria"/>
        </w:rPr>
      </w:pPr>
    </w:p>
    <w:p w14:paraId="4AE4D84C" w14:textId="77777777" w:rsidR="00392FFF" w:rsidRDefault="00392FFF">
      <w:pPr>
        <w:rPr>
          <w:rFonts w:ascii="Cambria" w:hAnsi="Cambria"/>
        </w:rPr>
      </w:pPr>
    </w:p>
    <w:p w14:paraId="484AB73F" w14:textId="77777777" w:rsidR="00392FFF" w:rsidRDefault="00392FFF">
      <w:pPr>
        <w:rPr>
          <w:rFonts w:ascii="Cambria" w:hAnsi="Cambria"/>
        </w:rPr>
      </w:pPr>
    </w:p>
    <w:p w14:paraId="7564CB58" w14:textId="77777777" w:rsidR="00392FFF" w:rsidRDefault="00392FFF">
      <w:pPr>
        <w:rPr>
          <w:rFonts w:ascii="Cambria" w:hAnsi="Cambria"/>
        </w:rPr>
      </w:pPr>
    </w:p>
    <w:p w14:paraId="36D9D88B" w14:textId="77777777" w:rsidR="00392FFF" w:rsidRDefault="00392FFF">
      <w:pPr>
        <w:rPr>
          <w:rFonts w:ascii="Cambria" w:hAnsi="Cambria"/>
        </w:rPr>
      </w:pPr>
    </w:p>
    <w:p w14:paraId="5E5523C9" w14:textId="77777777" w:rsidR="00392FFF" w:rsidRDefault="00392FFF">
      <w:pPr>
        <w:rPr>
          <w:rFonts w:ascii="Cambria" w:hAnsi="Cambria"/>
        </w:rPr>
      </w:pPr>
    </w:p>
    <w:p w14:paraId="034AC751" w14:textId="77777777" w:rsidR="00392FFF" w:rsidRDefault="00392FFF">
      <w:pPr>
        <w:rPr>
          <w:rFonts w:ascii="Cambria" w:hAnsi="Cambria"/>
        </w:rPr>
      </w:pPr>
    </w:p>
    <w:p w14:paraId="66CD141D" w14:textId="77777777" w:rsidR="00392FFF" w:rsidRDefault="00392FFF">
      <w:pPr>
        <w:rPr>
          <w:rFonts w:ascii="Cambria" w:hAnsi="Cambria"/>
        </w:rPr>
      </w:pPr>
    </w:p>
    <w:p w14:paraId="64898463" w14:textId="77777777" w:rsidR="00392FFF" w:rsidRDefault="00392FFF">
      <w:pPr>
        <w:rPr>
          <w:rFonts w:ascii="Cambria" w:hAnsi="Cambria"/>
        </w:rPr>
      </w:pPr>
    </w:p>
    <w:p w14:paraId="0AA8B15F" w14:textId="77777777" w:rsidR="00392FFF" w:rsidRDefault="0058361F">
      <w:pPr>
        <w:pStyle w:val="Heading1"/>
        <w:rPr>
          <w:rFonts w:ascii="Cambria" w:hAnsi="Cambria"/>
        </w:rPr>
      </w:pPr>
      <w:bookmarkStart w:id="1" w:name="_Toc54297241"/>
      <w:bookmarkEnd w:id="0"/>
      <w:r>
        <w:rPr>
          <w:rFonts w:ascii="Cambria" w:hAnsi="Cambria"/>
        </w:rPr>
        <w:lastRenderedPageBreak/>
        <w:t>1.Business Rules -</w:t>
      </w:r>
      <w:bookmarkEnd w:id="1"/>
      <w:r>
        <w:rPr>
          <w:rFonts w:ascii="Cambria" w:hAnsi="Cambria"/>
        </w:rPr>
        <w:t xml:space="preserve"> </w:t>
      </w:r>
    </w:p>
    <w:p w14:paraId="04A9301B" w14:textId="77777777" w:rsidR="00392FFF" w:rsidRDefault="0058361F">
      <w:pPr>
        <w:pStyle w:val="Heading2"/>
        <w:spacing w:before="0" w:line="240" w:lineRule="auto"/>
        <w:rPr>
          <w:rFonts w:ascii="Cambria" w:hAnsi="Cambria"/>
        </w:rPr>
      </w:pPr>
      <w:bookmarkStart w:id="2" w:name="_Toc54297242"/>
      <w:r>
        <w:rPr>
          <w:rFonts w:ascii="Cambria" w:hAnsi="Cambria"/>
        </w:rPr>
        <w:t>Introduction</w:t>
      </w:r>
      <w:bookmarkEnd w:id="2"/>
    </w:p>
    <w:p w14:paraId="69A71DD3" w14:textId="77777777" w:rsidR="00392FFF" w:rsidRDefault="0058361F">
      <w:pPr>
        <w:pStyle w:val="NormalWeb"/>
        <w:spacing w:before="0" w:beforeAutospacing="0" w:after="0" w:line="240" w:lineRule="auto"/>
        <w:rPr>
          <w:rFonts w:ascii="Cambria" w:hAnsi="Cambria"/>
          <w:b/>
          <w:bCs/>
          <w:sz w:val="22"/>
          <w:szCs w:val="22"/>
        </w:rPr>
      </w:pPr>
      <w:r>
        <w:rPr>
          <w:rFonts w:ascii="Cambria" w:hAnsi="Cambria" w:cstheme="minorHAnsi"/>
          <w:sz w:val="22"/>
          <w:szCs w:val="22"/>
        </w:rPr>
        <w:t>This FSD briefs about Business Rules in GLOW Application, Stage and Activity wise.</w:t>
      </w:r>
    </w:p>
    <w:bookmarkStart w:id="3" w:name="_Toc54297243" w:displacedByCustomXml="next"/>
    <w:bookmarkStart w:id="4" w:name="_Toc449620331" w:displacedByCustomXml="next"/>
    <w:bookmarkStart w:id="5" w:name="_Toc429587962" w:displacedByCustomXml="next"/>
    <w:sdt>
      <w:sdtPr>
        <w:rPr>
          <w:rFonts w:ascii="Cambria" w:eastAsiaTheme="minorHAnsi" w:hAnsi="Cambria" w:cstheme="minorBidi"/>
          <w:i/>
          <w:iCs/>
          <w:color w:val="2E74B5" w:themeColor="accent1" w:themeShade="BF"/>
          <w:sz w:val="22"/>
          <w:szCs w:val="22"/>
        </w:rPr>
        <w:id w:val="-1759516638"/>
        <w:docPartObj>
          <w:docPartGallery w:val="AutoText"/>
        </w:docPartObj>
      </w:sdtPr>
      <w:sdtEndPr>
        <w:rPr>
          <w:rFonts w:eastAsiaTheme="majorEastAsia" w:cstheme="majorBidi"/>
          <w:highlight w:val="yellow"/>
        </w:rPr>
      </w:sdtEndPr>
      <w:sdtContent>
        <w:p w14:paraId="4B301353" w14:textId="77777777" w:rsidR="00392FFF" w:rsidRDefault="0058361F">
          <w:pPr>
            <w:pStyle w:val="Heading2"/>
            <w:rPr>
              <w:rFonts w:ascii="Cambria" w:hAnsi="Cambria"/>
            </w:rPr>
          </w:pPr>
          <w:r>
            <w:rPr>
              <w:rFonts w:ascii="Cambria" w:hAnsi="Cambria"/>
            </w:rPr>
            <w:t>Business Requirement</w:t>
          </w:r>
          <w:bookmarkEnd w:id="3"/>
        </w:p>
        <w:p w14:paraId="0E6231AB" w14:textId="77777777" w:rsidR="00392FFF" w:rsidRDefault="0058361F">
          <w:pPr>
            <w:rPr>
              <w:rFonts w:ascii="Cambria" w:hAnsi="Cambria"/>
            </w:rPr>
          </w:pPr>
          <w:r>
            <w:rPr>
              <w:rFonts w:ascii="Cambria" w:eastAsia="Calibri" w:hAnsi="Cambria"/>
            </w:rPr>
            <w:t xml:space="preserve">Business requirement asks for </w:t>
          </w:r>
          <w:r>
            <w:rPr>
              <w:rFonts w:ascii="Cambria" w:hAnsi="Cambria"/>
            </w:rPr>
            <w:t xml:space="preserve">certain Business Rules Process Flow wise </w:t>
          </w:r>
        </w:p>
        <w:p w14:paraId="681830C7" w14:textId="77777777" w:rsidR="00392FFF" w:rsidRDefault="0058361F">
          <w:pPr>
            <w:pStyle w:val="Heading2"/>
            <w:rPr>
              <w:rFonts w:ascii="Cambria" w:hAnsi="Cambria"/>
            </w:rPr>
          </w:pPr>
          <w:bookmarkStart w:id="6" w:name="_Toc54297244"/>
          <w:r>
            <w:rPr>
              <w:rFonts w:ascii="Cambria" w:hAnsi="Cambria"/>
            </w:rPr>
            <w:t>Purpose</w:t>
          </w:r>
          <w:bookmarkEnd w:id="6"/>
        </w:p>
        <w:p w14:paraId="03144353" w14:textId="77777777" w:rsidR="00392FFF" w:rsidRDefault="0058361F">
          <w:pPr>
            <w:jc w:val="both"/>
            <w:rPr>
              <w:rFonts w:ascii="Cambria" w:eastAsia="Calibri" w:hAnsi="Cambria"/>
            </w:rPr>
          </w:pPr>
          <w:r>
            <w:rPr>
              <w:rFonts w:ascii="Cambria" w:eastAsia="Calibri" w:hAnsi="Cambria"/>
            </w:rPr>
            <w:t>The purpose of drafting this requirement is to provide functional specification for the aforesaid requirement.</w:t>
          </w:r>
        </w:p>
        <w:p w14:paraId="3B677263" w14:textId="77777777" w:rsidR="00392FFF" w:rsidRDefault="0058361F">
          <w:pPr>
            <w:pStyle w:val="Heading2"/>
            <w:rPr>
              <w:rFonts w:ascii="Cambria" w:hAnsi="Cambria"/>
            </w:rPr>
          </w:pPr>
          <w:bookmarkStart w:id="7" w:name="_Toc54297245"/>
          <w:r>
            <w:rPr>
              <w:rFonts w:ascii="Cambria" w:hAnsi="Cambria"/>
            </w:rPr>
            <w:t>Functionality</w:t>
          </w:r>
          <w:bookmarkEnd w:id="7"/>
        </w:p>
        <w:p w14:paraId="0A9C1264" w14:textId="77777777" w:rsidR="00392FFF" w:rsidRDefault="0058361F">
          <w:pPr>
            <w:rPr>
              <w:rFonts w:ascii="Cambria" w:hAnsi="Cambria"/>
              <w:b/>
              <w:bCs/>
              <w:i/>
              <w:iCs/>
              <w:u w:val="single"/>
            </w:rPr>
          </w:pPr>
          <w:r>
            <w:rPr>
              <w:rFonts w:ascii="Cambria" w:hAnsi="Cambria"/>
              <w:b/>
              <w:bCs/>
              <w:i/>
              <w:iCs/>
              <w:u w:val="single"/>
            </w:rPr>
            <w:t>Process Flow – Rule details</w:t>
          </w:r>
        </w:p>
        <w:p w14:paraId="207A4951" w14:textId="4B5690A5" w:rsidR="00392FFF" w:rsidRDefault="00027008">
          <w:pPr>
            <w:rPr>
              <w:rFonts w:ascii="Cambria" w:hAnsi="Cambria"/>
              <w:b/>
              <w:bCs/>
              <w:i/>
              <w:iCs/>
              <w:u w:val="single"/>
            </w:rPr>
          </w:pPr>
          <w:r>
            <w:rPr>
              <w:rFonts w:ascii="Cambria" w:hAnsi="Cambria"/>
              <w:b/>
              <w:bCs/>
              <w:i/>
              <w:iCs/>
              <w:u w:val="single"/>
            </w:rPr>
            <w:t>Note:</w:t>
          </w:r>
          <w:r w:rsidR="0058361F">
            <w:rPr>
              <w:rFonts w:ascii="Cambria" w:hAnsi="Cambria"/>
              <w:b/>
              <w:bCs/>
              <w:i/>
              <w:iCs/>
              <w:u w:val="single"/>
            </w:rPr>
            <w:t xml:space="preserve"> </w:t>
          </w:r>
        </w:p>
        <w:p w14:paraId="0E5B6ABE" w14:textId="1D01CAA2" w:rsidR="00392FFF" w:rsidRDefault="0058361F">
          <w:pPr>
            <w:pStyle w:val="ListParagraph"/>
            <w:numPr>
              <w:ilvl w:val="0"/>
              <w:numId w:val="2"/>
            </w:numPr>
            <w:rPr>
              <w:rFonts w:ascii="Cambria" w:hAnsi="Cambria"/>
            </w:rPr>
          </w:pPr>
          <w:r>
            <w:rPr>
              <w:rFonts w:ascii="Cambria" w:hAnsi="Cambria"/>
            </w:rPr>
            <w:t>Pre -</w:t>
          </w:r>
          <w:r w:rsidR="00B57B16">
            <w:rPr>
              <w:rFonts w:ascii="Cambria" w:hAnsi="Cambria"/>
            </w:rPr>
            <w:t xml:space="preserve">Rule: </w:t>
          </w:r>
          <w:r>
            <w:rPr>
              <w:rFonts w:ascii="Cambria" w:hAnsi="Cambria"/>
            </w:rPr>
            <w:t>The Rule will be triggered before the completion of the Stage</w:t>
          </w:r>
        </w:p>
        <w:p w14:paraId="641AA4FB" w14:textId="726A1AE7" w:rsidR="00392FFF" w:rsidRDefault="0058361F">
          <w:pPr>
            <w:pStyle w:val="ListParagraph"/>
            <w:numPr>
              <w:ilvl w:val="0"/>
              <w:numId w:val="2"/>
            </w:numPr>
            <w:rPr>
              <w:rFonts w:ascii="Cambria" w:hAnsi="Cambria"/>
            </w:rPr>
          </w:pPr>
          <w:r>
            <w:rPr>
              <w:rFonts w:ascii="Cambria" w:hAnsi="Cambria"/>
            </w:rPr>
            <w:t xml:space="preserve">Post – </w:t>
          </w:r>
          <w:r w:rsidR="00B57B16">
            <w:rPr>
              <w:rFonts w:ascii="Cambria" w:hAnsi="Cambria"/>
            </w:rPr>
            <w:t>Rule:</w:t>
          </w:r>
          <w:r>
            <w:rPr>
              <w:rFonts w:ascii="Cambria" w:hAnsi="Cambria"/>
            </w:rPr>
            <w:t xml:space="preserve"> The Rule will be triggered while completing the Stage </w:t>
          </w:r>
        </w:p>
        <w:p w14:paraId="6D382698" w14:textId="77777777" w:rsidR="00392FFF" w:rsidRDefault="0058361F">
          <w:pPr>
            <w:rPr>
              <w:rFonts w:ascii="Cambria" w:hAnsi="Cambria"/>
              <w:b/>
              <w:bCs/>
              <w:i/>
              <w:iCs/>
              <w:u w:val="single"/>
            </w:rPr>
          </w:pPr>
          <w:r>
            <w:rPr>
              <w:rFonts w:ascii="Cambria" w:hAnsi="Cambria"/>
              <w:b/>
              <w:bCs/>
              <w:i/>
              <w:iCs/>
              <w:u w:val="single"/>
            </w:rPr>
            <w:t>New Center New Member</w:t>
          </w:r>
        </w:p>
        <w:tbl>
          <w:tblPr>
            <w:tblStyle w:val="GridTable4-Accent11"/>
            <w:tblW w:w="8852" w:type="dxa"/>
            <w:tblLook w:val="04A0" w:firstRow="1" w:lastRow="0" w:firstColumn="1" w:lastColumn="0" w:noHBand="0" w:noVBand="1"/>
          </w:tblPr>
          <w:tblGrid>
            <w:gridCol w:w="890"/>
            <w:gridCol w:w="2304"/>
            <w:gridCol w:w="1540"/>
            <w:gridCol w:w="2040"/>
            <w:gridCol w:w="978"/>
            <w:gridCol w:w="1100"/>
          </w:tblGrid>
          <w:tr w:rsidR="00392FFF" w14:paraId="7EDE8F66" w14:textId="77777777" w:rsidTr="00392F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0" w:type="dxa"/>
              </w:tcPr>
              <w:p w14:paraId="1E2D8743" w14:textId="77777777" w:rsidR="00392FFF" w:rsidRDefault="0058361F">
                <w:pPr>
                  <w:spacing w:after="0" w:line="240" w:lineRule="auto"/>
                  <w:rPr>
                    <w:rFonts w:ascii="Cambria" w:eastAsia="Times New Roman" w:hAnsi="Cambria" w:cs="Calibri"/>
                    <w:b w:val="0"/>
                    <w:bCs w:val="0"/>
                    <w:color w:val="FFFFFF"/>
                  </w:rPr>
                </w:pPr>
                <w:r>
                  <w:rPr>
                    <w:rFonts w:ascii="Cambria" w:eastAsia="Times New Roman" w:hAnsi="Cambria" w:cs="Calibri"/>
                    <w:color w:val="FFFFFF"/>
                  </w:rPr>
                  <w:t>Sl.No</w:t>
                </w:r>
              </w:p>
            </w:tc>
            <w:tc>
              <w:tcPr>
                <w:tcW w:w="2304" w:type="dxa"/>
              </w:tcPr>
              <w:p w14:paraId="53AADA7F" w14:textId="77777777" w:rsidR="00392FFF" w:rsidRDefault="0058361F">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b w:val="0"/>
                    <w:bCs w:val="0"/>
                    <w:color w:val="FFFFFF"/>
                  </w:rPr>
                </w:pPr>
                <w:r>
                  <w:rPr>
                    <w:rFonts w:ascii="Cambria" w:eastAsia="Times New Roman" w:hAnsi="Cambria" w:cs="Calibri"/>
                    <w:color w:val="FFFFFF"/>
                  </w:rPr>
                  <w:t>Rule Function</w:t>
                </w:r>
              </w:p>
            </w:tc>
            <w:tc>
              <w:tcPr>
                <w:tcW w:w="1540" w:type="dxa"/>
              </w:tcPr>
              <w:p w14:paraId="5C8D2D13" w14:textId="77777777" w:rsidR="00392FFF" w:rsidRDefault="0058361F">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b w:val="0"/>
                    <w:bCs w:val="0"/>
                    <w:color w:val="FFFFFF"/>
                  </w:rPr>
                </w:pPr>
                <w:r>
                  <w:rPr>
                    <w:rFonts w:ascii="Cambria" w:eastAsia="Times New Roman" w:hAnsi="Cambria" w:cs="Calibri"/>
                    <w:color w:val="FFFFFF"/>
                  </w:rPr>
                  <w:t xml:space="preserve">Stage </w:t>
                </w:r>
              </w:p>
            </w:tc>
            <w:tc>
              <w:tcPr>
                <w:tcW w:w="2040" w:type="dxa"/>
              </w:tcPr>
              <w:p w14:paraId="2F07242B" w14:textId="77777777" w:rsidR="00392FFF" w:rsidRDefault="0058361F">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b w:val="0"/>
                    <w:bCs w:val="0"/>
                    <w:color w:val="FFFFFF"/>
                  </w:rPr>
                </w:pPr>
                <w:r>
                  <w:rPr>
                    <w:rFonts w:ascii="Cambria" w:eastAsia="Times New Roman" w:hAnsi="Cambria" w:cs="Calibri"/>
                    <w:color w:val="FFFFFF"/>
                  </w:rPr>
                  <w:t xml:space="preserve">Activity </w:t>
                </w:r>
              </w:p>
            </w:tc>
            <w:tc>
              <w:tcPr>
                <w:tcW w:w="978" w:type="dxa"/>
              </w:tcPr>
              <w:p w14:paraId="40035F89" w14:textId="77777777" w:rsidR="00392FFF" w:rsidRDefault="0058361F">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color w:val="FFFFFF"/>
                  </w:rPr>
                </w:pPr>
                <w:r>
                  <w:rPr>
                    <w:rFonts w:ascii="Cambria" w:eastAsia="Times New Roman" w:hAnsi="Cambria" w:cs="Calibri"/>
                    <w:color w:val="FFFFFF"/>
                  </w:rPr>
                  <w:t>Pre</w:t>
                </w:r>
              </w:p>
              <w:p w14:paraId="5C74E369" w14:textId="77777777" w:rsidR="00392FFF" w:rsidRDefault="0058361F">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b w:val="0"/>
                    <w:bCs w:val="0"/>
                    <w:color w:val="FFFFFF"/>
                  </w:rPr>
                </w:pPr>
                <w:r>
                  <w:rPr>
                    <w:rFonts w:ascii="Cambria" w:eastAsia="Times New Roman" w:hAnsi="Cambria" w:cs="Calibri"/>
                    <w:color w:val="FFFFFF"/>
                  </w:rPr>
                  <w:t>Rule</w:t>
                </w:r>
              </w:p>
            </w:tc>
            <w:tc>
              <w:tcPr>
                <w:tcW w:w="1100" w:type="dxa"/>
              </w:tcPr>
              <w:p w14:paraId="0B45086B" w14:textId="77777777" w:rsidR="00392FFF" w:rsidRDefault="0058361F">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color w:val="FFFFFF"/>
                  </w:rPr>
                </w:pPr>
                <w:r>
                  <w:rPr>
                    <w:rFonts w:ascii="Cambria" w:eastAsia="Times New Roman" w:hAnsi="Cambria" w:cs="Calibri"/>
                    <w:color w:val="FFFFFF"/>
                  </w:rPr>
                  <w:t>Post</w:t>
                </w:r>
              </w:p>
              <w:p w14:paraId="7260991B" w14:textId="77777777" w:rsidR="00392FFF" w:rsidRDefault="0058361F">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b w:val="0"/>
                    <w:bCs w:val="0"/>
                    <w:color w:val="FFFFFF"/>
                  </w:rPr>
                </w:pPr>
                <w:r>
                  <w:rPr>
                    <w:rFonts w:ascii="Cambria" w:eastAsia="Times New Roman" w:hAnsi="Cambria" w:cs="Calibri"/>
                    <w:color w:val="FFFFFF"/>
                  </w:rPr>
                  <w:t>Rule</w:t>
                </w:r>
              </w:p>
            </w:tc>
          </w:tr>
          <w:tr w:rsidR="00392FFF" w14:paraId="5365D5A1" w14:textId="77777777" w:rsidTr="00392FFF">
            <w:trPr>
              <w:trHeight w:val="300"/>
            </w:trPr>
            <w:tc>
              <w:tcPr>
                <w:cnfStyle w:val="001000000000" w:firstRow="0" w:lastRow="0" w:firstColumn="1" w:lastColumn="0" w:oddVBand="0" w:evenVBand="0" w:oddHBand="0" w:evenHBand="0" w:firstRowFirstColumn="0" w:firstRowLastColumn="0" w:lastRowFirstColumn="0" w:lastRowLastColumn="0"/>
                <w:tcW w:w="890" w:type="dxa"/>
                <w:shd w:val="clear" w:color="auto" w:fill="DEEAF6" w:themeFill="accent1" w:themeFillTint="33"/>
              </w:tcPr>
              <w:p w14:paraId="3B304027" w14:textId="77777777" w:rsidR="00392FFF" w:rsidRDefault="0058361F">
                <w:pPr>
                  <w:spacing w:after="0" w:line="240" w:lineRule="auto"/>
                  <w:rPr>
                    <w:rFonts w:ascii="Cambria" w:eastAsia="Times New Roman" w:hAnsi="Cambria" w:cs="Calibri"/>
                    <w:b w:val="0"/>
                    <w:bCs w:val="0"/>
                    <w:color w:val="000000"/>
                  </w:rPr>
                </w:pPr>
                <w:r>
                  <w:rPr>
                    <w:rFonts w:ascii="Cambria" w:eastAsia="Times New Roman" w:hAnsi="Cambria" w:cs="Calibri"/>
                    <w:color w:val="000000"/>
                  </w:rPr>
                  <w:t>1</w:t>
                </w:r>
              </w:p>
            </w:tc>
            <w:tc>
              <w:tcPr>
                <w:tcW w:w="2304" w:type="dxa"/>
                <w:shd w:val="clear" w:color="auto" w:fill="DEEAF6" w:themeFill="accent1" w:themeFillTint="33"/>
              </w:tcPr>
              <w:p w14:paraId="4519FB00" w14:textId="77777777" w:rsidR="00392FFF" w:rsidRDefault="00111E3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hyperlink w:anchor="_Mobile_Verification" w:history="1">
                  <w:r w:rsidR="0058361F">
                    <w:rPr>
                      <w:rStyle w:val="Hyperlink"/>
                      <w:rFonts w:ascii="Cambria" w:eastAsia="Times New Roman" w:hAnsi="Cambria" w:cs="Calibri"/>
                    </w:rPr>
                    <w:t>Mobile Verification</w:t>
                  </w:r>
                </w:hyperlink>
              </w:p>
            </w:tc>
            <w:tc>
              <w:tcPr>
                <w:tcW w:w="1540" w:type="dxa"/>
                <w:shd w:val="clear" w:color="auto" w:fill="DEEAF6" w:themeFill="accent1" w:themeFillTint="33"/>
              </w:tcPr>
              <w:p w14:paraId="10BEF8E2"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Application</w:t>
                </w:r>
              </w:p>
            </w:tc>
            <w:tc>
              <w:tcPr>
                <w:tcW w:w="2040" w:type="dxa"/>
                <w:shd w:val="clear" w:color="auto" w:fill="DEEAF6" w:themeFill="accent1" w:themeFillTint="33"/>
              </w:tcPr>
              <w:p w14:paraId="095EAD54"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Profile Short</w:t>
                </w:r>
              </w:p>
            </w:tc>
            <w:tc>
              <w:tcPr>
                <w:tcW w:w="978" w:type="dxa"/>
                <w:shd w:val="clear" w:color="auto" w:fill="DEEAF6" w:themeFill="accent1" w:themeFillTint="33"/>
              </w:tcPr>
              <w:p w14:paraId="102C1DF9"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 xml:space="preserve">Yes </w:t>
                </w:r>
              </w:p>
            </w:tc>
            <w:tc>
              <w:tcPr>
                <w:tcW w:w="1100" w:type="dxa"/>
                <w:shd w:val="clear" w:color="auto" w:fill="DEEAF6" w:themeFill="accent1" w:themeFillTint="33"/>
              </w:tcPr>
              <w:p w14:paraId="0786A49D" w14:textId="77777777" w:rsidR="00392FFF" w:rsidRDefault="00392FF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p>
            </w:tc>
          </w:tr>
          <w:tr w:rsidR="00392FFF" w14:paraId="335896B8" w14:textId="77777777" w:rsidTr="00392FFF">
            <w:trPr>
              <w:trHeight w:val="300"/>
            </w:trPr>
            <w:tc>
              <w:tcPr>
                <w:cnfStyle w:val="001000000000" w:firstRow="0" w:lastRow="0" w:firstColumn="1" w:lastColumn="0" w:oddVBand="0" w:evenVBand="0" w:oddHBand="0" w:evenHBand="0" w:firstRowFirstColumn="0" w:firstRowLastColumn="0" w:lastRowFirstColumn="0" w:lastRowLastColumn="0"/>
                <w:tcW w:w="890" w:type="dxa"/>
              </w:tcPr>
              <w:p w14:paraId="04C15CFB" w14:textId="77777777" w:rsidR="00392FFF" w:rsidRDefault="0058361F">
                <w:pPr>
                  <w:spacing w:after="0" w:line="240" w:lineRule="auto"/>
                  <w:rPr>
                    <w:rFonts w:ascii="Cambria" w:eastAsia="Times New Roman" w:hAnsi="Cambria" w:cs="Calibri"/>
                    <w:b w:val="0"/>
                    <w:bCs w:val="0"/>
                    <w:color w:val="000000"/>
                  </w:rPr>
                </w:pPr>
                <w:r>
                  <w:rPr>
                    <w:rFonts w:ascii="Cambria" w:eastAsia="Times New Roman" w:hAnsi="Cambria" w:cs="Calibri"/>
                    <w:color w:val="000000"/>
                  </w:rPr>
                  <w:t>2</w:t>
                </w:r>
              </w:p>
            </w:tc>
            <w:tc>
              <w:tcPr>
                <w:tcW w:w="2304" w:type="dxa"/>
              </w:tcPr>
              <w:p w14:paraId="0918B459" w14:textId="77777777" w:rsidR="00392FFF" w:rsidRDefault="00111E3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hyperlink w:anchor="_KYC_ID_Verification" w:history="1">
                  <w:r w:rsidR="0058361F">
                    <w:rPr>
                      <w:rStyle w:val="Hyperlink"/>
                      <w:rFonts w:ascii="Cambria" w:eastAsia="Times New Roman" w:hAnsi="Cambria" w:cs="Calibri"/>
                    </w:rPr>
                    <w:t>KYC ID Verification</w:t>
                  </w:r>
                </w:hyperlink>
                <w:r w:rsidR="0058361F">
                  <w:rPr>
                    <w:rFonts w:ascii="Cambria" w:eastAsia="Times New Roman" w:hAnsi="Cambria" w:cs="Calibri"/>
                    <w:color w:val="000000"/>
                  </w:rPr>
                  <w:t xml:space="preserve"> (PAN/Voter)</w:t>
                </w:r>
              </w:p>
            </w:tc>
            <w:tc>
              <w:tcPr>
                <w:tcW w:w="1540" w:type="dxa"/>
              </w:tcPr>
              <w:p w14:paraId="13CB5F6D"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Application</w:t>
                </w:r>
              </w:p>
            </w:tc>
            <w:tc>
              <w:tcPr>
                <w:tcW w:w="2040" w:type="dxa"/>
              </w:tcPr>
              <w:p w14:paraId="7C1888B3"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Profile Short</w:t>
                </w:r>
              </w:p>
            </w:tc>
            <w:tc>
              <w:tcPr>
                <w:tcW w:w="978" w:type="dxa"/>
              </w:tcPr>
              <w:p w14:paraId="54412C65"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 xml:space="preserve">Yes </w:t>
                </w:r>
              </w:p>
            </w:tc>
            <w:tc>
              <w:tcPr>
                <w:tcW w:w="1100" w:type="dxa"/>
              </w:tcPr>
              <w:p w14:paraId="6350F1C9" w14:textId="77777777" w:rsidR="00392FFF" w:rsidRDefault="00392FF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p>
            </w:tc>
          </w:tr>
          <w:tr w:rsidR="00392FFF" w14:paraId="04490828" w14:textId="77777777" w:rsidTr="00392FFF">
            <w:trPr>
              <w:trHeight w:val="300"/>
            </w:trPr>
            <w:tc>
              <w:tcPr>
                <w:cnfStyle w:val="001000000000" w:firstRow="0" w:lastRow="0" w:firstColumn="1" w:lastColumn="0" w:oddVBand="0" w:evenVBand="0" w:oddHBand="0" w:evenHBand="0" w:firstRowFirstColumn="0" w:firstRowLastColumn="0" w:lastRowFirstColumn="0" w:lastRowLastColumn="0"/>
                <w:tcW w:w="890" w:type="dxa"/>
                <w:shd w:val="clear" w:color="auto" w:fill="DEEAF6" w:themeFill="accent1" w:themeFillTint="33"/>
              </w:tcPr>
              <w:p w14:paraId="689ADD7E" w14:textId="77777777" w:rsidR="00392FFF" w:rsidRDefault="0058361F">
                <w:pPr>
                  <w:spacing w:after="0" w:line="240" w:lineRule="auto"/>
                  <w:rPr>
                    <w:rFonts w:ascii="Cambria" w:eastAsia="Times New Roman" w:hAnsi="Cambria" w:cs="Calibri"/>
                    <w:b w:val="0"/>
                    <w:bCs w:val="0"/>
                    <w:color w:val="000000"/>
                  </w:rPr>
                </w:pPr>
                <w:r>
                  <w:rPr>
                    <w:rFonts w:ascii="Cambria" w:eastAsia="Times New Roman" w:hAnsi="Cambria" w:cs="Calibri"/>
                    <w:color w:val="000000"/>
                  </w:rPr>
                  <w:t>3</w:t>
                </w:r>
              </w:p>
            </w:tc>
            <w:tc>
              <w:tcPr>
                <w:tcW w:w="2304" w:type="dxa"/>
                <w:shd w:val="clear" w:color="auto" w:fill="DEEAF6" w:themeFill="accent1" w:themeFillTint="33"/>
              </w:tcPr>
              <w:p w14:paraId="18302403" w14:textId="77777777" w:rsidR="00392FFF" w:rsidRDefault="00111E3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hyperlink w:anchor="_POS_Check" w:history="1">
                  <w:r w:rsidR="0058361F">
                    <w:rPr>
                      <w:rStyle w:val="Hyperlink"/>
                      <w:rFonts w:ascii="Cambria" w:eastAsia="Times New Roman" w:hAnsi="Cambria" w:cs="Calibri"/>
                    </w:rPr>
                    <w:t>POS Check</w:t>
                  </w:r>
                </w:hyperlink>
              </w:p>
            </w:tc>
            <w:tc>
              <w:tcPr>
                <w:tcW w:w="1540" w:type="dxa"/>
                <w:shd w:val="clear" w:color="auto" w:fill="DEEAF6" w:themeFill="accent1" w:themeFillTint="33"/>
              </w:tcPr>
              <w:p w14:paraId="09E23686"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Application</w:t>
                </w:r>
              </w:p>
            </w:tc>
            <w:tc>
              <w:tcPr>
                <w:tcW w:w="2040" w:type="dxa"/>
                <w:shd w:val="clear" w:color="auto" w:fill="DEEAF6" w:themeFill="accent1" w:themeFillTint="33"/>
              </w:tcPr>
              <w:p w14:paraId="46526555"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CB check</w:t>
                </w:r>
              </w:p>
            </w:tc>
            <w:tc>
              <w:tcPr>
                <w:tcW w:w="978" w:type="dxa"/>
                <w:shd w:val="clear" w:color="auto" w:fill="DEEAF6" w:themeFill="accent1" w:themeFillTint="33"/>
              </w:tcPr>
              <w:p w14:paraId="62063FA0" w14:textId="77777777" w:rsidR="00392FFF" w:rsidRDefault="00392FF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p>
            </w:tc>
            <w:tc>
              <w:tcPr>
                <w:tcW w:w="1100" w:type="dxa"/>
                <w:shd w:val="clear" w:color="auto" w:fill="DEEAF6" w:themeFill="accent1" w:themeFillTint="33"/>
              </w:tcPr>
              <w:p w14:paraId="24C3BD7C"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Yes</w:t>
                </w:r>
              </w:p>
            </w:tc>
          </w:tr>
          <w:tr w:rsidR="00392FFF" w14:paraId="77DA9579" w14:textId="77777777" w:rsidTr="00392FFF">
            <w:trPr>
              <w:trHeight w:val="300"/>
            </w:trPr>
            <w:tc>
              <w:tcPr>
                <w:cnfStyle w:val="001000000000" w:firstRow="0" w:lastRow="0" w:firstColumn="1" w:lastColumn="0" w:oddVBand="0" w:evenVBand="0" w:oddHBand="0" w:evenHBand="0" w:firstRowFirstColumn="0" w:firstRowLastColumn="0" w:lastRowFirstColumn="0" w:lastRowLastColumn="0"/>
                <w:tcW w:w="890" w:type="dxa"/>
              </w:tcPr>
              <w:p w14:paraId="00CA8C4D" w14:textId="77777777" w:rsidR="00392FFF" w:rsidRDefault="0058361F">
                <w:pPr>
                  <w:spacing w:after="0" w:line="240" w:lineRule="auto"/>
                  <w:rPr>
                    <w:rFonts w:ascii="Cambria" w:eastAsia="Times New Roman" w:hAnsi="Cambria" w:cs="Calibri"/>
                    <w:b w:val="0"/>
                    <w:bCs w:val="0"/>
                    <w:color w:val="000000"/>
                  </w:rPr>
                </w:pPr>
                <w:r>
                  <w:rPr>
                    <w:rFonts w:ascii="Cambria" w:eastAsia="Times New Roman" w:hAnsi="Cambria" w:cs="Calibri"/>
                    <w:color w:val="000000"/>
                  </w:rPr>
                  <w:t>4</w:t>
                </w:r>
              </w:p>
            </w:tc>
            <w:tc>
              <w:tcPr>
                <w:tcW w:w="2304" w:type="dxa"/>
              </w:tcPr>
              <w:p w14:paraId="75750810" w14:textId="77777777" w:rsidR="00392FFF" w:rsidRDefault="00111E3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hyperlink w:anchor="_Other_MFI_Check" w:history="1">
                  <w:r w:rsidR="0058361F">
                    <w:rPr>
                      <w:rStyle w:val="Hyperlink"/>
                      <w:rFonts w:ascii="Cambria" w:eastAsia="Times New Roman" w:hAnsi="Cambria" w:cs="Calibri"/>
                    </w:rPr>
                    <w:t>Other MFI Check</w:t>
                  </w:r>
                </w:hyperlink>
              </w:p>
            </w:tc>
            <w:tc>
              <w:tcPr>
                <w:tcW w:w="1540" w:type="dxa"/>
              </w:tcPr>
              <w:p w14:paraId="25C34075"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Application</w:t>
                </w:r>
              </w:p>
            </w:tc>
            <w:tc>
              <w:tcPr>
                <w:tcW w:w="2040" w:type="dxa"/>
              </w:tcPr>
              <w:p w14:paraId="4E8C8412"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CB check</w:t>
                </w:r>
              </w:p>
            </w:tc>
            <w:tc>
              <w:tcPr>
                <w:tcW w:w="978" w:type="dxa"/>
              </w:tcPr>
              <w:p w14:paraId="7FB38FE2" w14:textId="77777777" w:rsidR="00392FFF" w:rsidRDefault="00392FF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p>
            </w:tc>
            <w:tc>
              <w:tcPr>
                <w:tcW w:w="1100" w:type="dxa"/>
              </w:tcPr>
              <w:p w14:paraId="26A3E024"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Yes</w:t>
                </w:r>
              </w:p>
            </w:tc>
          </w:tr>
          <w:tr w:rsidR="00392FFF" w14:paraId="4CB29F72" w14:textId="77777777" w:rsidTr="00392FFF">
            <w:trPr>
              <w:trHeight w:val="300"/>
            </w:trPr>
            <w:tc>
              <w:tcPr>
                <w:cnfStyle w:val="001000000000" w:firstRow="0" w:lastRow="0" w:firstColumn="1" w:lastColumn="0" w:oddVBand="0" w:evenVBand="0" w:oddHBand="0" w:evenHBand="0" w:firstRowFirstColumn="0" w:firstRowLastColumn="0" w:lastRowFirstColumn="0" w:lastRowLastColumn="0"/>
                <w:tcW w:w="890" w:type="dxa"/>
                <w:shd w:val="clear" w:color="auto" w:fill="DEEAF6" w:themeFill="accent1" w:themeFillTint="33"/>
              </w:tcPr>
              <w:p w14:paraId="17A53F57" w14:textId="77777777" w:rsidR="00392FFF" w:rsidRDefault="0058361F">
                <w:pPr>
                  <w:spacing w:after="0" w:line="240" w:lineRule="auto"/>
                  <w:rPr>
                    <w:rFonts w:ascii="Cambria" w:eastAsia="Times New Roman" w:hAnsi="Cambria" w:cs="Calibri"/>
                    <w:b w:val="0"/>
                    <w:bCs w:val="0"/>
                    <w:color w:val="000000"/>
                  </w:rPr>
                </w:pPr>
                <w:r>
                  <w:rPr>
                    <w:rFonts w:ascii="Cambria" w:eastAsia="Times New Roman" w:hAnsi="Cambria" w:cs="Calibri"/>
                    <w:color w:val="000000"/>
                  </w:rPr>
                  <w:t>5</w:t>
                </w:r>
              </w:p>
            </w:tc>
            <w:tc>
              <w:tcPr>
                <w:tcW w:w="2304" w:type="dxa"/>
                <w:shd w:val="clear" w:color="auto" w:fill="DEEAF6" w:themeFill="accent1" w:themeFillTint="33"/>
              </w:tcPr>
              <w:p w14:paraId="397BB42A" w14:textId="77777777" w:rsidR="00392FFF" w:rsidRDefault="00111E3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hyperlink w:anchor="_Own_MFI_check" w:history="1">
                  <w:r w:rsidR="0058361F">
                    <w:rPr>
                      <w:rStyle w:val="Hyperlink"/>
                      <w:rFonts w:ascii="Cambria" w:eastAsia="Times New Roman" w:hAnsi="Cambria" w:cs="Calibri"/>
                    </w:rPr>
                    <w:t>Own MFI Check</w:t>
                  </w:r>
                </w:hyperlink>
              </w:p>
            </w:tc>
            <w:tc>
              <w:tcPr>
                <w:tcW w:w="1540" w:type="dxa"/>
                <w:shd w:val="clear" w:color="auto" w:fill="DEEAF6" w:themeFill="accent1" w:themeFillTint="33"/>
              </w:tcPr>
              <w:p w14:paraId="59BB74A4"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Application</w:t>
                </w:r>
              </w:p>
            </w:tc>
            <w:tc>
              <w:tcPr>
                <w:tcW w:w="2040" w:type="dxa"/>
                <w:shd w:val="clear" w:color="auto" w:fill="DEEAF6" w:themeFill="accent1" w:themeFillTint="33"/>
              </w:tcPr>
              <w:p w14:paraId="07769910"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CB check</w:t>
                </w:r>
              </w:p>
            </w:tc>
            <w:tc>
              <w:tcPr>
                <w:tcW w:w="978" w:type="dxa"/>
                <w:shd w:val="clear" w:color="auto" w:fill="DEEAF6" w:themeFill="accent1" w:themeFillTint="33"/>
              </w:tcPr>
              <w:p w14:paraId="6BDABA59" w14:textId="77777777" w:rsidR="00392FFF" w:rsidRDefault="00392FF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p>
            </w:tc>
            <w:tc>
              <w:tcPr>
                <w:tcW w:w="1100" w:type="dxa"/>
                <w:shd w:val="clear" w:color="auto" w:fill="DEEAF6" w:themeFill="accent1" w:themeFillTint="33"/>
              </w:tcPr>
              <w:p w14:paraId="412BE9BC"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Yes</w:t>
                </w:r>
              </w:p>
            </w:tc>
          </w:tr>
          <w:tr w:rsidR="00392FFF" w14:paraId="3CFB7BA4" w14:textId="77777777" w:rsidTr="00392FFF">
            <w:trPr>
              <w:trHeight w:val="300"/>
            </w:trPr>
            <w:tc>
              <w:tcPr>
                <w:cnfStyle w:val="001000000000" w:firstRow="0" w:lastRow="0" w:firstColumn="1" w:lastColumn="0" w:oddVBand="0" w:evenVBand="0" w:oddHBand="0" w:evenHBand="0" w:firstRowFirstColumn="0" w:firstRowLastColumn="0" w:lastRowFirstColumn="0" w:lastRowLastColumn="0"/>
                <w:tcW w:w="890" w:type="dxa"/>
              </w:tcPr>
              <w:p w14:paraId="7B9BC38F" w14:textId="77777777" w:rsidR="00392FFF" w:rsidRDefault="0058361F">
                <w:pPr>
                  <w:spacing w:after="0" w:line="240" w:lineRule="auto"/>
                  <w:rPr>
                    <w:rFonts w:ascii="Cambria" w:eastAsia="Times New Roman" w:hAnsi="Cambria" w:cs="Calibri"/>
                    <w:b w:val="0"/>
                    <w:bCs w:val="0"/>
                    <w:color w:val="000000"/>
                  </w:rPr>
                </w:pPr>
                <w:r>
                  <w:rPr>
                    <w:rFonts w:ascii="Cambria" w:eastAsia="Times New Roman" w:hAnsi="Cambria" w:cs="Calibri"/>
                    <w:color w:val="000000"/>
                  </w:rPr>
                  <w:t>6</w:t>
                </w:r>
              </w:p>
            </w:tc>
            <w:tc>
              <w:tcPr>
                <w:tcW w:w="2304" w:type="dxa"/>
              </w:tcPr>
              <w:p w14:paraId="21AA3B6A" w14:textId="77777777" w:rsidR="00392FFF" w:rsidRDefault="00111E3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hyperlink w:anchor="_Write_off_Check" w:history="1">
                  <w:r w:rsidR="0058361F">
                    <w:rPr>
                      <w:rStyle w:val="Hyperlink"/>
                      <w:rFonts w:ascii="Cambria" w:eastAsia="Times New Roman" w:hAnsi="Cambria" w:cs="Calibri"/>
                    </w:rPr>
                    <w:t>Write off Check</w:t>
                  </w:r>
                </w:hyperlink>
              </w:p>
            </w:tc>
            <w:tc>
              <w:tcPr>
                <w:tcW w:w="1540" w:type="dxa"/>
              </w:tcPr>
              <w:p w14:paraId="1AB60BBB"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Application</w:t>
                </w:r>
              </w:p>
            </w:tc>
            <w:tc>
              <w:tcPr>
                <w:tcW w:w="2040" w:type="dxa"/>
              </w:tcPr>
              <w:p w14:paraId="54ECBD94"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CB check</w:t>
                </w:r>
              </w:p>
            </w:tc>
            <w:tc>
              <w:tcPr>
                <w:tcW w:w="978" w:type="dxa"/>
              </w:tcPr>
              <w:p w14:paraId="1931BCE5" w14:textId="77777777" w:rsidR="00392FFF" w:rsidRDefault="00392FF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p>
            </w:tc>
            <w:tc>
              <w:tcPr>
                <w:tcW w:w="1100" w:type="dxa"/>
              </w:tcPr>
              <w:p w14:paraId="242866C6"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Yes</w:t>
                </w:r>
              </w:p>
            </w:tc>
          </w:tr>
          <w:tr w:rsidR="00392FFF" w14:paraId="713C0037" w14:textId="77777777" w:rsidTr="00392FFF">
            <w:trPr>
              <w:trHeight w:val="300"/>
            </w:trPr>
            <w:tc>
              <w:tcPr>
                <w:cnfStyle w:val="001000000000" w:firstRow="0" w:lastRow="0" w:firstColumn="1" w:lastColumn="0" w:oddVBand="0" w:evenVBand="0" w:oddHBand="0" w:evenHBand="0" w:firstRowFirstColumn="0" w:firstRowLastColumn="0" w:lastRowFirstColumn="0" w:lastRowLastColumn="0"/>
                <w:tcW w:w="890" w:type="dxa"/>
                <w:shd w:val="clear" w:color="auto" w:fill="DEEAF6" w:themeFill="accent1" w:themeFillTint="33"/>
              </w:tcPr>
              <w:p w14:paraId="16C327E2" w14:textId="77777777" w:rsidR="00392FFF" w:rsidRDefault="0058361F">
                <w:pPr>
                  <w:spacing w:after="0" w:line="240" w:lineRule="auto"/>
                  <w:rPr>
                    <w:rFonts w:ascii="Cambria" w:eastAsia="Times New Roman" w:hAnsi="Cambria" w:cs="Calibri"/>
                    <w:b w:val="0"/>
                    <w:bCs w:val="0"/>
                    <w:color w:val="000000"/>
                  </w:rPr>
                </w:pPr>
                <w:r>
                  <w:rPr>
                    <w:rFonts w:ascii="Cambria" w:eastAsia="Times New Roman" w:hAnsi="Cambria" w:cs="Calibri"/>
                    <w:color w:val="000000"/>
                  </w:rPr>
                  <w:t>7</w:t>
                </w:r>
              </w:p>
            </w:tc>
            <w:tc>
              <w:tcPr>
                <w:tcW w:w="2304" w:type="dxa"/>
                <w:shd w:val="clear" w:color="auto" w:fill="DEEAF6" w:themeFill="accent1" w:themeFillTint="33"/>
              </w:tcPr>
              <w:p w14:paraId="57DDD2C1" w14:textId="77777777" w:rsidR="00392FFF" w:rsidRDefault="00111E3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hyperlink w:anchor="_Default_Check" w:history="1">
                  <w:r w:rsidR="0058361F">
                    <w:rPr>
                      <w:rStyle w:val="Hyperlink"/>
                      <w:rFonts w:ascii="Cambria" w:eastAsia="Times New Roman" w:hAnsi="Cambria" w:cs="Calibri"/>
                    </w:rPr>
                    <w:t>Default Check</w:t>
                  </w:r>
                </w:hyperlink>
              </w:p>
            </w:tc>
            <w:tc>
              <w:tcPr>
                <w:tcW w:w="1540" w:type="dxa"/>
                <w:shd w:val="clear" w:color="auto" w:fill="DEEAF6" w:themeFill="accent1" w:themeFillTint="33"/>
              </w:tcPr>
              <w:p w14:paraId="73EB2527"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Application</w:t>
                </w:r>
              </w:p>
            </w:tc>
            <w:tc>
              <w:tcPr>
                <w:tcW w:w="2040" w:type="dxa"/>
                <w:shd w:val="clear" w:color="auto" w:fill="DEEAF6" w:themeFill="accent1" w:themeFillTint="33"/>
              </w:tcPr>
              <w:p w14:paraId="1EFD50B7"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CB check</w:t>
                </w:r>
              </w:p>
            </w:tc>
            <w:tc>
              <w:tcPr>
                <w:tcW w:w="978" w:type="dxa"/>
                <w:shd w:val="clear" w:color="auto" w:fill="DEEAF6" w:themeFill="accent1" w:themeFillTint="33"/>
              </w:tcPr>
              <w:p w14:paraId="770E4695" w14:textId="77777777" w:rsidR="00392FFF" w:rsidRDefault="00392FF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p>
            </w:tc>
            <w:tc>
              <w:tcPr>
                <w:tcW w:w="1100" w:type="dxa"/>
                <w:shd w:val="clear" w:color="auto" w:fill="DEEAF6" w:themeFill="accent1" w:themeFillTint="33"/>
              </w:tcPr>
              <w:p w14:paraId="79B6B49E"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Yes</w:t>
                </w:r>
              </w:p>
            </w:tc>
          </w:tr>
          <w:tr w:rsidR="00392FFF" w14:paraId="619271F0" w14:textId="77777777" w:rsidTr="00392FFF">
            <w:trPr>
              <w:trHeight w:val="300"/>
            </w:trPr>
            <w:tc>
              <w:tcPr>
                <w:cnfStyle w:val="001000000000" w:firstRow="0" w:lastRow="0" w:firstColumn="1" w:lastColumn="0" w:oddVBand="0" w:evenVBand="0" w:oddHBand="0" w:evenHBand="0" w:firstRowFirstColumn="0" w:firstRowLastColumn="0" w:lastRowFirstColumn="0" w:lastRowLastColumn="0"/>
                <w:tcW w:w="890" w:type="dxa"/>
              </w:tcPr>
              <w:p w14:paraId="25E130B3" w14:textId="77777777" w:rsidR="00392FFF" w:rsidRDefault="0058361F">
                <w:pPr>
                  <w:spacing w:after="0" w:line="240" w:lineRule="auto"/>
                  <w:rPr>
                    <w:rFonts w:ascii="Cambria" w:eastAsia="Times New Roman" w:hAnsi="Cambria" w:cs="Calibri"/>
                    <w:b w:val="0"/>
                    <w:bCs w:val="0"/>
                    <w:color w:val="000000"/>
                  </w:rPr>
                </w:pPr>
                <w:r>
                  <w:rPr>
                    <w:rFonts w:ascii="Cambria" w:eastAsia="Times New Roman" w:hAnsi="Cambria" w:cs="Calibri"/>
                    <w:color w:val="000000"/>
                  </w:rPr>
                  <w:t>8</w:t>
                </w:r>
              </w:p>
            </w:tc>
            <w:tc>
              <w:tcPr>
                <w:tcW w:w="2304" w:type="dxa"/>
              </w:tcPr>
              <w:p w14:paraId="4B15FA19" w14:textId="77777777" w:rsidR="00392FFF" w:rsidRDefault="00111E3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hyperlink w:anchor="_Urban_/Rural_Income" w:history="1">
                  <w:r w:rsidR="0058361F">
                    <w:rPr>
                      <w:rStyle w:val="Hyperlink"/>
                      <w:rFonts w:ascii="Cambria" w:eastAsia="Times New Roman" w:hAnsi="Cambria" w:cs="Calibri"/>
                    </w:rPr>
                    <w:t>Urban/Rural Income Check</w:t>
                  </w:r>
                </w:hyperlink>
                <w:r w:rsidR="0058361F">
                  <w:rPr>
                    <w:rFonts w:ascii="Cambria" w:eastAsia="Times New Roman" w:hAnsi="Cambria" w:cs="Calibri"/>
                    <w:color w:val="000000"/>
                  </w:rPr>
                  <w:t xml:space="preserve"> </w:t>
                </w:r>
              </w:p>
            </w:tc>
            <w:tc>
              <w:tcPr>
                <w:tcW w:w="1540" w:type="dxa"/>
              </w:tcPr>
              <w:p w14:paraId="25287E54"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Application</w:t>
                </w:r>
              </w:p>
            </w:tc>
            <w:tc>
              <w:tcPr>
                <w:tcW w:w="2040" w:type="dxa"/>
              </w:tcPr>
              <w:p w14:paraId="1D832FEA"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Profile Detail</w:t>
                </w:r>
              </w:p>
            </w:tc>
            <w:tc>
              <w:tcPr>
                <w:tcW w:w="978" w:type="dxa"/>
              </w:tcPr>
              <w:p w14:paraId="4CD1DDDA"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 xml:space="preserve">Yes </w:t>
                </w:r>
              </w:p>
            </w:tc>
            <w:tc>
              <w:tcPr>
                <w:tcW w:w="1100" w:type="dxa"/>
              </w:tcPr>
              <w:p w14:paraId="2A38D6BA" w14:textId="77777777" w:rsidR="00392FFF" w:rsidRDefault="00392FF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p>
            </w:tc>
          </w:tr>
          <w:tr w:rsidR="00392FFF" w14:paraId="2BD510A2" w14:textId="77777777" w:rsidTr="00392FFF">
            <w:trPr>
              <w:trHeight w:val="300"/>
            </w:trPr>
            <w:tc>
              <w:tcPr>
                <w:cnfStyle w:val="001000000000" w:firstRow="0" w:lastRow="0" w:firstColumn="1" w:lastColumn="0" w:oddVBand="0" w:evenVBand="0" w:oddHBand="0" w:evenHBand="0" w:firstRowFirstColumn="0" w:firstRowLastColumn="0" w:lastRowFirstColumn="0" w:lastRowLastColumn="0"/>
                <w:tcW w:w="890" w:type="dxa"/>
                <w:shd w:val="clear" w:color="auto" w:fill="DEEAF6" w:themeFill="accent1" w:themeFillTint="33"/>
              </w:tcPr>
              <w:p w14:paraId="4A29F242" w14:textId="77777777" w:rsidR="00392FFF" w:rsidRDefault="0058361F">
                <w:pPr>
                  <w:spacing w:after="0" w:line="240" w:lineRule="auto"/>
                  <w:rPr>
                    <w:rFonts w:ascii="Cambria" w:eastAsia="Times New Roman" w:hAnsi="Cambria" w:cs="Calibri"/>
                    <w:b w:val="0"/>
                    <w:bCs w:val="0"/>
                    <w:color w:val="000000"/>
                  </w:rPr>
                </w:pPr>
                <w:r>
                  <w:rPr>
                    <w:rFonts w:ascii="Cambria" w:eastAsia="Times New Roman" w:hAnsi="Cambria" w:cs="Calibri"/>
                    <w:color w:val="000000"/>
                  </w:rPr>
                  <w:t>9</w:t>
                </w:r>
              </w:p>
            </w:tc>
            <w:tc>
              <w:tcPr>
                <w:tcW w:w="2304" w:type="dxa"/>
                <w:shd w:val="clear" w:color="auto" w:fill="DEEAF6" w:themeFill="accent1" w:themeFillTint="33"/>
              </w:tcPr>
              <w:p w14:paraId="463FA14C" w14:textId="77777777" w:rsidR="00392FFF" w:rsidRDefault="00111E3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hyperlink w:anchor="_Bank_Account_Number" w:history="1">
                  <w:r w:rsidR="0058361F">
                    <w:rPr>
                      <w:rStyle w:val="Hyperlink"/>
                      <w:rFonts w:ascii="Cambria" w:eastAsia="Times New Roman" w:hAnsi="Cambria" w:cs="Calibri"/>
                    </w:rPr>
                    <w:t>Bank Account Number Verification (Bene Check)</w:t>
                  </w:r>
                </w:hyperlink>
              </w:p>
            </w:tc>
            <w:tc>
              <w:tcPr>
                <w:tcW w:w="1540" w:type="dxa"/>
                <w:shd w:val="clear" w:color="auto" w:fill="DEEAF6" w:themeFill="accent1" w:themeFillTint="33"/>
              </w:tcPr>
              <w:p w14:paraId="121BB9DA"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Application</w:t>
                </w:r>
              </w:p>
            </w:tc>
            <w:tc>
              <w:tcPr>
                <w:tcW w:w="2040" w:type="dxa"/>
                <w:shd w:val="clear" w:color="auto" w:fill="DEEAF6" w:themeFill="accent1" w:themeFillTint="33"/>
              </w:tcPr>
              <w:p w14:paraId="4CB5A07C"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Profile Detail</w:t>
                </w:r>
              </w:p>
            </w:tc>
            <w:tc>
              <w:tcPr>
                <w:tcW w:w="978" w:type="dxa"/>
                <w:shd w:val="clear" w:color="auto" w:fill="DEEAF6" w:themeFill="accent1" w:themeFillTint="33"/>
              </w:tcPr>
              <w:p w14:paraId="6EDA890A"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 xml:space="preserve">Yes </w:t>
                </w:r>
              </w:p>
            </w:tc>
            <w:tc>
              <w:tcPr>
                <w:tcW w:w="1100" w:type="dxa"/>
                <w:shd w:val="clear" w:color="auto" w:fill="DEEAF6" w:themeFill="accent1" w:themeFillTint="33"/>
              </w:tcPr>
              <w:p w14:paraId="50C83639" w14:textId="77777777" w:rsidR="00392FFF" w:rsidRDefault="00392FF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p>
            </w:tc>
          </w:tr>
          <w:tr w:rsidR="00392FFF" w14:paraId="7FB5946E" w14:textId="77777777" w:rsidTr="00392FFF">
            <w:trPr>
              <w:trHeight w:val="300"/>
            </w:trPr>
            <w:tc>
              <w:tcPr>
                <w:cnfStyle w:val="001000000000" w:firstRow="0" w:lastRow="0" w:firstColumn="1" w:lastColumn="0" w:oddVBand="0" w:evenVBand="0" w:oddHBand="0" w:evenHBand="0" w:firstRowFirstColumn="0" w:firstRowLastColumn="0" w:lastRowFirstColumn="0" w:lastRowLastColumn="0"/>
                <w:tcW w:w="890" w:type="dxa"/>
              </w:tcPr>
              <w:p w14:paraId="27EBEE38" w14:textId="77777777" w:rsidR="00392FFF" w:rsidRDefault="0058361F">
                <w:pPr>
                  <w:spacing w:after="0" w:line="240" w:lineRule="auto"/>
                  <w:rPr>
                    <w:rFonts w:ascii="Cambria" w:eastAsia="Times New Roman" w:hAnsi="Cambria" w:cs="Calibri"/>
                    <w:b w:val="0"/>
                    <w:bCs w:val="0"/>
                    <w:color w:val="000000"/>
                  </w:rPr>
                </w:pPr>
                <w:r>
                  <w:rPr>
                    <w:rFonts w:ascii="Cambria" w:eastAsia="Times New Roman" w:hAnsi="Cambria" w:cs="Calibri"/>
                    <w:color w:val="000000"/>
                  </w:rPr>
                  <w:t>10</w:t>
                </w:r>
              </w:p>
            </w:tc>
            <w:tc>
              <w:tcPr>
                <w:tcW w:w="2304" w:type="dxa"/>
              </w:tcPr>
              <w:p w14:paraId="211EAC3E" w14:textId="77777777" w:rsidR="00392FFF" w:rsidRDefault="00111E3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hyperlink w:anchor="_GPS_Comparison" w:history="1">
                  <w:r w:rsidR="0058361F">
                    <w:rPr>
                      <w:rStyle w:val="Hyperlink"/>
                      <w:rFonts w:ascii="Cambria" w:eastAsia="Times New Roman" w:hAnsi="Cambria" w:cs="Calibri"/>
                    </w:rPr>
                    <w:t>GPS Comparison</w:t>
                  </w:r>
                </w:hyperlink>
              </w:p>
            </w:tc>
            <w:tc>
              <w:tcPr>
                <w:tcW w:w="1540" w:type="dxa"/>
              </w:tcPr>
              <w:p w14:paraId="30C28E75"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Appraisal</w:t>
                </w:r>
              </w:p>
            </w:tc>
            <w:tc>
              <w:tcPr>
                <w:tcW w:w="2040" w:type="dxa"/>
              </w:tcPr>
              <w:p w14:paraId="32DFE05E"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House Visit</w:t>
                </w:r>
              </w:p>
            </w:tc>
            <w:tc>
              <w:tcPr>
                <w:tcW w:w="978" w:type="dxa"/>
              </w:tcPr>
              <w:p w14:paraId="51AF4306" w14:textId="77777777" w:rsidR="00392FFF" w:rsidRDefault="00392FF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p>
            </w:tc>
            <w:tc>
              <w:tcPr>
                <w:tcW w:w="1100" w:type="dxa"/>
              </w:tcPr>
              <w:p w14:paraId="4BAB24F4"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Yes</w:t>
                </w:r>
              </w:p>
            </w:tc>
          </w:tr>
          <w:tr w:rsidR="00392FFF" w14:paraId="7E539E3D" w14:textId="77777777" w:rsidTr="00392FFF">
            <w:trPr>
              <w:trHeight w:val="300"/>
            </w:trPr>
            <w:tc>
              <w:tcPr>
                <w:cnfStyle w:val="001000000000" w:firstRow="0" w:lastRow="0" w:firstColumn="1" w:lastColumn="0" w:oddVBand="0" w:evenVBand="0" w:oddHBand="0" w:evenHBand="0" w:firstRowFirstColumn="0" w:firstRowLastColumn="0" w:lastRowFirstColumn="0" w:lastRowLastColumn="0"/>
                <w:tcW w:w="890" w:type="dxa"/>
                <w:shd w:val="clear" w:color="auto" w:fill="DEEAF6" w:themeFill="accent1" w:themeFillTint="33"/>
              </w:tcPr>
              <w:p w14:paraId="740C4076" w14:textId="77777777" w:rsidR="00392FFF" w:rsidRDefault="0058361F">
                <w:pPr>
                  <w:spacing w:after="0" w:line="240" w:lineRule="auto"/>
                  <w:rPr>
                    <w:rFonts w:ascii="Cambria" w:eastAsia="Times New Roman" w:hAnsi="Cambria" w:cs="Calibri"/>
                    <w:b w:val="0"/>
                    <w:bCs w:val="0"/>
                    <w:color w:val="000000"/>
                  </w:rPr>
                </w:pPr>
                <w:r>
                  <w:rPr>
                    <w:rFonts w:ascii="Cambria" w:eastAsia="Times New Roman" w:hAnsi="Cambria" w:cs="Calibri"/>
                    <w:color w:val="000000"/>
                  </w:rPr>
                  <w:t>11</w:t>
                </w:r>
              </w:p>
            </w:tc>
            <w:tc>
              <w:tcPr>
                <w:tcW w:w="2304" w:type="dxa"/>
                <w:shd w:val="clear" w:color="auto" w:fill="DEEAF6" w:themeFill="accent1" w:themeFillTint="33"/>
              </w:tcPr>
              <w:p w14:paraId="1511DC7D" w14:textId="77777777" w:rsidR="00392FFF" w:rsidRDefault="00111E3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hyperlink w:anchor="_CIF_Generation" w:history="1">
                  <w:r w:rsidR="0058361F">
                    <w:rPr>
                      <w:rStyle w:val="Hyperlink"/>
                      <w:rFonts w:ascii="Cambria" w:eastAsia="Times New Roman" w:hAnsi="Cambria" w:cs="Calibri"/>
                    </w:rPr>
                    <w:t>CIF Generation</w:t>
                  </w:r>
                </w:hyperlink>
              </w:p>
            </w:tc>
            <w:tc>
              <w:tcPr>
                <w:tcW w:w="1540" w:type="dxa"/>
                <w:shd w:val="clear" w:color="auto" w:fill="DEEAF6" w:themeFill="accent1" w:themeFillTint="33"/>
              </w:tcPr>
              <w:p w14:paraId="6944775B"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Appraisal</w:t>
                </w:r>
              </w:p>
            </w:tc>
            <w:tc>
              <w:tcPr>
                <w:tcW w:w="2040" w:type="dxa"/>
                <w:shd w:val="clear" w:color="auto" w:fill="DEEAF6" w:themeFill="accent1" w:themeFillTint="33"/>
              </w:tcPr>
              <w:p w14:paraId="02A3D6FF"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BR.Net Submission</w:t>
                </w:r>
              </w:p>
            </w:tc>
            <w:tc>
              <w:tcPr>
                <w:tcW w:w="978" w:type="dxa"/>
                <w:shd w:val="clear" w:color="auto" w:fill="DEEAF6" w:themeFill="accent1" w:themeFillTint="33"/>
              </w:tcPr>
              <w:p w14:paraId="627BAE8E"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Yes</w:t>
                </w:r>
              </w:p>
            </w:tc>
            <w:tc>
              <w:tcPr>
                <w:tcW w:w="1100" w:type="dxa"/>
                <w:shd w:val="clear" w:color="auto" w:fill="DEEAF6" w:themeFill="accent1" w:themeFillTint="33"/>
              </w:tcPr>
              <w:p w14:paraId="3DE46716" w14:textId="77777777" w:rsidR="00392FFF" w:rsidRDefault="00392FF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p>
            </w:tc>
          </w:tr>
          <w:tr w:rsidR="00392FFF" w14:paraId="4C5EB5C3" w14:textId="77777777" w:rsidTr="00392FFF">
            <w:trPr>
              <w:trHeight w:val="300"/>
            </w:trPr>
            <w:tc>
              <w:tcPr>
                <w:cnfStyle w:val="001000000000" w:firstRow="0" w:lastRow="0" w:firstColumn="1" w:lastColumn="0" w:oddVBand="0" w:evenVBand="0" w:oddHBand="0" w:evenHBand="0" w:firstRowFirstColumn="0" w:firstRowLastColumn="0" w:lastRowFirstColumn="0" w:lastRowLastColumn="0"/>
                <w:tcW w:w="890" w:type="dxa"/>
              </w:tcPr>
              <w:p w14:paraId="68EA95E6" w14:textId="77777777" w:rsidR="00392FFF" w:rsidRDefault="0058361F">
                <w:pPr>
                  <w:spacing w:after="0" w:line="240" w:lineRule="auto"/>
                  <w:rPr>
                    <w:rFonts w:ascii="Cambria" w:eastAsia="Times New Roman" w:hAnsi="Cambria" w:cs="Calibri"/>
                    <w:b w:val="0"/>
                    <w:bCs w:val="0"/>
                    <w:color w:val="000000"/>
                  </w:rPr>
                </w:pPr>
                <w:r>
                  <w:rPr>
                    <w:rFonts w:ascii="Cambria" w:eastAsia="Times New Roman" w:hAnsi="Cambria" w:cs="Calibri"/>
                    <w:color w:val="000000"/>
                  </w:rPr>
                  <w:t>12</w:t>
                </w:r>
              </w:p>
            </w:tc>
            <w:tc>
              <w:tcPr>
                <w:tcW w:w="2304" w:type="dxa"/>
              </w:tcPr>
              <w:p w14:paraId="0A858F9F" w14:textId="755C37BA" w:rsidR="00392FFF" w:rsidRDefault="006F7424">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rPr>
                </w:pPr>
                <w:r w:rsidRPr="006F7424">
                  <w:rPr>
                    <w:rStyle w:val="Hyperlink"/>
                    <w:rFonts w:ascii="Cambria" w:hAnsi="Cambria"/>
                  </w:rPr>
                  <w:t xml:space="preserve">Pre </w:t>
                </w:r>
                <w:hyperlink w:anchor="_Disbursement_Rule" w:history="1">
                  <w:r w:rsidR="0058361F">
                    <w:rPr>
                      <w:rStyle w:val="Hyperlink"/>
                      <w:rFonts w:ascii="Cambria" w:hAnsi="Cambria"/>
                    </w:rPr>
                    <w:t xml:space="preserve">Disbursement </w:t>
                  </w:r>
                  <w:r>
                    <w:rPr>
                      <w:rStyle w:val="Hyperlink"/>
                      <w:rFonts w:ascii="Cambria" w:hAnsi="Cambria"/>
                    </w:rPr>
                    <w:t>D</w:t>
                  </w:r>
                  <w:r w:rsidRPr="006F7424">
                    <w:rPr>
                      <w:rStyle w:val="Hyperlink"/>
                      <w:rFonts w:ascii="Cambria" w:hAnsi="Cambria"/>
                    </w:rPr>
                    <w:t xml:space="preserve">ocument Check </w:t>
                  </w:r>
                  <w:r w:rsidR="0058361F">
                    <w:rPr>
                      <w:rStyle w:val="Hyperlink"/>
                      <w:rFonts w:ascii="Cambria" w:hAnsi="Cambria"/>
                    </w:rPr>
                    <w:t>Rule</w:t>
                  </w:r>
                </w:hyperlink>
              </w:p>
            </w:tc>
            <w:tc>
              <w:tcPr>
                <w:tcW w:w="1540" w:type="dxa"/>
              </w:tcPr>
              <w:p w14:paraId="40E36BED"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Disbursement Pending</w:t>
                </w:r>
              </w:p>
            </w:tc>
            <w:tc>
              <w:tcPr>
                <w:tcW w:w="2040" w:type="dxa"/>
              </w:tcPr>
              <w:p w14:paraId="6FB04088"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NA</w:t>
                </w:r>
              </w:p>
            </w:tc>
            <w:tc>
              <w:tcPr>
                <w:tcW w:w="978" w:type="dxa"/>
              </w:tcPr>
              <w:p w14:paraId="57A88EA7"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Yes</w:t>
                </w:r>
              </w:p>
            </w:tc>
            <w:tc>
              <w:tcPr>
                <w:tcW w:w="1100" w:type="dxa"/>
              </w:tcPr>
              <w:p w14:paraId="78757036" w14:textId="77777777" w:rsidR="00392FFF" w:rsidRDefault="00392FF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p>
            </w:tc>
          </w:tr>
          <w:tr w:rsidR="00392FFF" w14:paraId="69330E1A" w14:textId="77777777" w:rsidTr="00392FFF">
            <w:trPr>
              <w:trHeight w:val="300"/>
            </w:trPr>
            <w:tc>
              <w:tcPr>
                <w:cnfStyle w:val="001000000000" w:firstRow="0" w:lastRow="0" w:firstColumn="1" w:lastColumn="0" w:oddVBand="0" w:evenVBand="0" w:oddHBand="0" w:evenHBand="0" w:firstRowFirstColumn="0" w:firstRowLastColumn="0" w:lastRowFirstColumn="0" w:lastRowLastColumn="0"/>
                <w:tcW w:w="890" w:type="dxa"/>
                <w:shd w:val="clear" w:color="auto" w:fill="DEEAF6" w:themeFill="accent1" w:themeFillTint="33"/>
              </w:tcPr>
              <w:p w14:paraId="686FD447" w14:textId="77777777" w:rsidR="00392FFF" w:rsidRDefault="0058361F">
                <w:pPr>
                  <w:spacing w:after="0" w:line="240" w:lineRule="auto"/>
                  <w:rPr>
                    <w:rFonts w:ascii="Cambria" w:eastAsia="Times New Roman" w:hAnsi="Cambria" w:cs="Calibri"/>
                    <w:b w:val="0"/>
                    <w:bCs w:val="0"/>
                    <w:color w:val="000000"/>
                  </w:rPr>
                </w:pPr>
                <w:r>
                  <w:rPr>
                    <w:rFonts w:ascii="Cambria" w:eastAsia="Times New Roman" w:hAnsi="Cambria" w:cs="Calibri"/>
                    <w:color w:val="000000"/>
                  </w:rPr>
                  <w:t>13</w:t>
                </w:r>
              </w:p>
            </w:tc>
            <w:tc>
              <w:tcPr>
                <w:tcW w:w="2304" w:type="dxa"/>
                <w:shd w:val="clear" w:color="auto" w:fill="DEEAF6" w:themeFill="accent1" w:themeFillTint="33"/>
              </w:tcPr>
              <w:p w14:paraId="252F8ADA" w14:textId="77777777" w:rsidR="00392FFF" w:rsidRDefault="00111E3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rPr>
                </w:pPr>
                <w:hyperlink w:anchor="_Loan_Classification_Status" w:history="1">
                  <w:r w:rsidR="0058361F">
                    <w:rPr>
                      <w:rStyle w:val="Hyperlink"/>
                      <w:rFonts w:ascii="Cambria" w:hAnsi="Cambria"/>
                    </w:rPr>
                    <w:t>Loan Classification status Check Rule</w:t>
                  </w:r>
                </w:hyperlink>
              </w:p>
            </w:tc>
            <w:tc>
              <w:tcPr>
                <w:tcW w:w="1540" w:type="dxa"/>
                <w:shd w:val="clear" w:color="auto" w:fill="DEEAF6" w:themeFill="accent1" w:themeFillTint="33"/>
              </w:tcPr>
              <w:p w14:paraId="2BEE859E"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Application</w:t>
                </w:r>
              </w:p>
            </w:tc>
            <w:tc>
              <w:tcPr>
                <w:tcW w:w="2040" w:type="dxa"/>
                <w:shd w:val="clear" w:color="auto" w:fill="DEEAF6" w:themeFill="accent1" w:themeFillTint="33"/>
              </w:tcPr>
              <w:p w14:paraId="7888CF9E"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Profile Short,</w:t>
                </w:r>
              </w:p>
              <w:p w14:paraId="3391DCB5"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Profile Detail</w:t>
                </w:r>
              </w:p>
            </w:tc>
            <w:tc>
              <w:tcPr>
                <w:tcW w:w="978" w:type="dxa"/>
                <w:shd w:val="clear" w:color="auto" w:fill="DEEAF6" w:themeFill="accent1" w:themeFillTint="33"/>
              </w:tcPr>
              <w:p w14:paraId="7DCCCC6A"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Yes</w:t>
                </w:r>
              </w:p>
            </w:tc>
            <w:tc>
              <w:tcPr>
                <w:tcW w:w="1100" w:type="dxa"/>
                <w:shd w:val="clear" w:color="auto" w:fill="DEEAF6" w:themeFill="accent1" w:themeFillTint="33"/>
              </w:tcPr>
              <w:p w14:paraId="34CAF558" w14:textId="77777777" w:rsidR="00392FFF" w:rsidRDefault="00392FF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p>
            </w:tc>
          </w:tr>
          <w:tr w:rsidR="00392FFF" w14:paraId="1EEE13E5" w14:textId="77777777" w:rsidTr="00392FFF">
            <w:trPr>
              <w:trHeight w:val="300"/>
            </w:trPr>
            <w:tc>
              <w:tcPr>
                <w:cnfStyle w:val="001000000000" w:firstRow="0" w:lastRow="0" w:firstColumn="1" w:lastColumn="0" w:oddVBand="0" w:evenVBand="0" w:oddHBand="0" w:evenHBand="0" w:firstRowFirstColumn="0" w:firstRowLastColumn="0" w:lastRowFirstColumn="0" w:lastRowLastColumn="0"/>
                <w:tcW w:w="890" w:type="dxa"/>
              </w:tcPr>
              <w:p w14:paraId="66B0F32E" w14:textId="77777777" w:rsidR="00392FFF" w:rsidRDefault="0058361F">
                <w:pPr>
                  <w:spacing w:after="0" w:line="240" w:lineRule="auto"/>
                  <w:rPr>
                    <w:rFonts w:ascii="Cambria" w:eastAsia="Times New Roman" w:hAnsi="Cambria" w:cs="Calibri"/>
                    <w:b w:val="0"/>
                    <w:bCs w:val="0"/>
                    <w:color w:val="000000"/>
                  </w:rPr>
                </w:pPr>
                <w:r>
                  <w:rPr>
                    <w:rFonts w:ascii="Cambria" w:eastAsia="Times New Roman" w:hAnsi="Cambria" w:cs="Calibri"/>
                    <w:color w:val="000000"/>
                  </w:rPr>
                  <w:t>14</w:t>
                </w:r>
              </w:p>
            </w:tc>
            <w:tc>
              <w:tcPr>
                <w:tcW w:w="2304" w:type="dxa"/>
              </w:tcPr>
              <w:p w14:paraId="2D6E0F98" w14:textId="77777777" w:rsidR="00392FFF" w:rsidRDefault="00111E3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rPr>
                </w:pPr>
                <w:hyperlink w:anchor="_Expense_Check" w:history="1">
                  <w:r w:rsidR="0058361F">
                    <w:rPr>
                      <w:rStyle w:val="Hyperlink"/>
                      <w:rFonts w:ascii="Cambria" w:hAnsi="Cambria"/>
                    </w:rPr>
                    <w:t>Expense Check</w:t>
                  </w:r>
                </w:hyperlink>
              </w:p>
            </w:tc>
            <w:tc>
              <w:tcPr>
                <w:tcW w:w="1540" w:type="dxa"/>
              </w:tcPr>
              <w:p w14:paraId="7258F290"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Application</w:t>
                </w:r>
              </w:p>
            </w:tc>
            <w:tc>
              <w:tcPr>
                <w:tcW w:w="2040" w:type="dxa"/>
              </w:tcPr>
              <w:p w14:paraId="595E6EEE"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Profile Detail</w:t>
                </w:r>
              </w:p>
            </w:tc>
            <w:tc>
              <w:tcPr>
                <w:tcW w:w="978" w:type="dxa"/>
              </w:tcPr>
              <w:p w14:paraId="16D27A9A"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Yes</w:t>
                </w:r>
              </w:p>
            </w:tc>
            <w:tc>
              <w:tcPr>
                <w:tcW w:w="1100" w:type="dxa"/>
              </w:tcPr>
              <w:p w14:paraId="23B62D21" w14:textId="77777777" w:rsidR="00392FFF" w:rsidRDefault="00392FF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p>
            </w:tc>
          </w:tr>
        </w:tbl>
        <w:p w14:paraId="2E7E07EB" w14:textId="77777777" w:rsidR="00392FFF" w:rsidRDefault="00392FFF">
          <w:pPr>
            <w:rPr>
              <w:rFonts w:ascii="Cambria" w:hAnsi="Cambria"/>
              <w:b/>
              <w:bCs/>
              <w:i/>
              <w:iCs/>
              <w:u w:val="single"/>
            </w:rPr>
          </w:pPr>
        </w:p>
        <w:p w14:paraId="3402800A" w14:textId="77777777" w:rsidR="00392FFF" w:rsidRDefault="00392FFF">
          <w:pPr>
            <w:rPr>
              <w:rFonts w:ascii="Cambria" w:hAnsi="Cambria"/>
              <w:b/>
              <w:bCs/>
              <w:i/>
              <w:iCs/>
              <w:u w:val="single"/>
            </w:rPr>
          </w:pPr>
        </w:p>
        <w:p w14:paraId="5EF6C5EA" w14:textId="77777777" w:rsidR="00392FFF" w:rsidRDefault="00392FFF">
          <w:pPr>
            <w:rPr>
              <w:rFonts w:ascii="Cambria" w:hAnsi="Cambria"/>
              <w:b/>
              <w:bCs/>
              <w:i/>
              <w:iCs/>
              <w:u w:val="single"/>
            </w:rPr>
          </w:pPr>
        </w:p>
        <w:p w14:paraId="3C138A62" w14:textId="77777777" w:rsidR="00392FFF" w:rsidRDefault="0058361F">
          <w:pPr>
            <w:rPr>
              <w:rFonts w:ascii="Cambria" w:hAnsi="Cambria"/>
              <w:b/>
              <w:bCs/>
              <w:i/>
              <w:iCs/>
              <w:u w:val="single"/>
            </w:rPr>
          </w:pPr>
          <w:r>
            <w:rPr>
              <w:rFonts w:ascii="Cambria" w:hAnsi="Cambria"/>
              <w:b/>
              <w:bCs/>
              <w:i/>
              <w:iCs/>
              <w:u w:val="single"/>
            </w:rPr>
            <w:lastRenderedPageBreak/>
            <w:t>Existing Center New Member</w:t>
          </w:r>
        </w:p>
        <w:tbl>
          <w:tblPr>
            <w:tblStyle w:val="GridTable4-Accent11"/>
            <w:tblW w:w="8912" w:type="dxa"/>
            <w:tblLook w:val="04A0" w:firstRow="1" w:lastRow="0" w:firstColumn="1" w:lastColumn="0" w:noHBand="0" w:noVBand="1"/>
          </w:tblPr>
          <w:tblGrid>
            <w:gridCol w:w="804"/>
            <w:gridCol w:w="3220"/>
            <w:gridCol w:w="1540"/>
            <w:gridCol w:w="1631"/>
            <w:gridCol w:w="678"/>
            <w:gridCol w:w="1039"/>
          </w:tblGrid>
          <w:tr w:rsidR="00392FFF" w14:paraId="4E6F713B" w14:textId="77777777" w:rsidTr="006F7424">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04" w:type="dxa"/>
              </w:tcPr>
              <w:p w14:paraId="54B0AC6A" w14:textId="77777777" w:rsidR="00392FFF" w:rsidRDefault="0058361F">
                <w:pPr>
                  <w:spacing w:after="0" w:line="240" w:lineRule="auto"/>
                  <w:rPr>
                    <w:rFonts w:ascii="Cambria" w:eastAsia="Times New Roman" w:hAnsi="Cambria" w:cs="Calibri"/>
                    <w:b w:val="0"/>
                    <w:bCs w:val="0"/>
                    <w:color w:val="FFFFFF"/>
                  </w:rPr>
                </w:pPr>
                <w:r>
                  <w:rPr>
                    <w:rFonts w:ascii="Cambria" w:eastAsia="Times New Roman" w:hAnsi="Cambria" w:cs="Calibri"/>
                    <w:color w:val="FFFFFF"/>
                  </w:rPr>
                  <w:t>Sl.No</w:t>
                </w:r>
              </w:p>
            </w:tc>
            <w:tc>
              <w:tcPr>
                <w:tcW w:w="3220" w:type="dxa"/>
              </w:tcPr>
              <w:p w14:paraId="18D33E0B" w14:textId="77777777" w:rsidR="00392FFF" w:rsidRDefault="0058361F">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b w:val="0"/>
                    <w:bCs w:val="0"/>
                    <w:color w:val="FFFFFF"/>
                  </w:rPr>
                </w:pPr>
                <w:r>
                  <w:rPr>
                    <w:rFonts w:ascii="Cambria" w:eastAsia="Times New Roman" w:hAnsi="Cambria" w:cs="Calibri"/>
                    <w:color w:val="FFFFFF"/>
                  </w:rPr>
                  <w:t>Rule Function</w:t>
                </w:r>
              </w:p>
            </w:tc>
            <w:tc>
              <w:tcPr>
                <w:tcW w:w="1540" w:type="dxa"/>
              </w:tcPr>
              <w:p w14:paraId="7AFFF62C" w14:textId="77777777" w:rsidR="00392FFF" w:rsidRDefault="0058361F">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b w:val="0"/>
                    <w:bCs w:val="0"/>
                    <w:color w:val="FFFFFF"/>
                  </w:rPr>
                </w:pPr>
                <w:r>
                  <w:rPr>
                    <w:rFonts w:ascii="Cambria" w:eastAsia="Times New Roman" w:hAnsi="Cambria" w:cs="Calibri"/>
                    <w:color w:val="FFFFFF"/>
                  </w:rPr>
                  <w:t xml:space="preserve">Stage </w:t>
                </w:r>
              </w:p>
            </w:tc>
            <w:tc>
              <w:tcPr>
                <w:tcW w:w="1631" w:type="dxa"/>
              </w:tcPr>
              <w:p w14:paraId="4893EF71" w14:textId="77777777" w:rsidR="00392FFF" w:rsidRDefault="0058361F">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b w:val="0"/>
                    <w:bCs w:val="0"/>
                    <w:color w:val="FFFFFF"/>
                  </w:rPr>
                </w:pPr>
                <w:r>
                  <w:rPr>
                    <w:rFonts w:ascii="Cambria" w:eastAsia="Times New Roman" w:hAnsi="Cambria" w:cs="Calibri"/>
                    <w:color w:val="FFFFFF"/>
                  </w:rPr>
                  <w:t xml:space="preserve">Activity </w:t>
                </w:r>
              </w:p>
            </w:tc>
            <w:tc>
              <w:tcPr>
                <w:tcW w:w="678" w:type="dxa"/>
              </w:tcPr>
              <w:p w14:paraId="6E55ACD2" w14:textId="77777777" w:rsidR="00392FFF" w:rsidRDefault="0058361F">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color w:val="FFFFFF"/>
                  </w:rPr>
                </w:pPr>
                <w:r>
                  <w:rPr>
                    <w:rFonts w:ascii="Cambria" w:eastAsia="Times New Roman" w:hAnsi="Cambria" w:cs="Calibri"/>
                    <w:color w:val="FFFFFF"/>
                  </w:rPr>
                  <w:t>Pre</w:t>
                </w:r>
              </w:p>
              <w:p w14:paraId="67D3EE45" w14:textId="77777777" w:rsidR="00392FFF" w:rsidRDefault="0058361F">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b w:val="0"/>
                    <w:bCs w:val="0"/>
                    <w:color w:val="FFFFFF"/>
                  </w:rPr>
                </w:pPr>
                <w:r>
                  <w:rPr>
                    <w:rFonts w:ascii="Cambria" w:eastAsia="Times New Roman" w:hAnsi="Cambria" w:cs="Calibri"/>
                    <w:color w:val="FFFFFF"/>
                  </w:rPr>
                  <w:t>Rule</w:t>
                </w:r>
              </w:p>
            </w:tc>
            <w:tc>
              <w:tcPr>
                <w:tcW w:w="1039" w:type="dxa"/>
              </w:tcPr>
              <w:p w14:paraId="4868C22E" w14:textId="77777777" w:rsidR="00392FFF" w:rsidRDefault="0058361F">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color w:val="FFFFFF"/>
                  </w:rPr>
                </w:pPr>
                <w:r>
                  <w:rPr>
                    <w:rFonts w:ascii="Cambria" w:eastAsia="Times New Roman" w:hAnsi="Cambria" w:cs="Calibri"/>
                    <w:color w:val="FFFFFF"/>
                  </w:rPr>
                  <w:t>Post</w:t>
                </w:r>
              </w:p>
              <w:p w14:paraId="75EE34E0" w14:textId="77777777" w:rsidR="00392FFF" w:rsidRDefault="0058361F">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b w:val="0"/>
                    <w:bCs w:val="0"/>
                    <w:color w:val="FFFFFF"/>
                  </w:rPr>
                </w:pPr>
                <w:r>
                  <w:rPr>
                    <w:rFonts w:ascii="Cambria" w:eastAsia="Times New Roman" w:hAnsi="Cambria" w:cs="Calibri"/>
                    <w:color w:val="FFFFFF"/>
                  </w:rPr>
                  <w:t>Rule</w:t>
                </w:r>
              </w:p>
            </w:tc>
          </w:tr>
          <w:tr w:rsidR="00392FFF" w14:paraId="0271E519" w14:textId="77777777" w:rsidTr="006F7424">
            <w:trPr>
              <w:trHeight w:val="269"/>
            </w:trPr>
            <w:tc>
              <w:tcPr>
                <w:cnfStyle w:val="001000000000" w:firstRow="0" w:lastRow="0" w:firstColumn="1" w:lastColumn="0" w:oddVBand="0" w:evenVBand="0" w:oddHBand="0" w:evenHBand="0" w:firstRowFirstColumn="0" w:firstRowLastColumn="0" w:lastRowFirstColumn="0" w:lastRowLastColumn="0"/>
                <w:tcW w:w="804" w:type="dxa"/>
                <w:shd w:val="clear" w:color="auto" w:fill="DEEAF6" w:themeFill="accent1" w:themeFillTint="33"/>
              </w:tcPr>
              <w:p w14:paraId="2457C804" w14:textId="77777777" w:rsidR="00392FFF" w:rsidRDefault="0058361F">
                <w:pPr>
                  <w:spacing w:after="0" w:line="240" w:lineRule="auto"/>
                  <w:rPr>
                    <w:rFonts w:ascii="Cambria" w:eastAsia="Times New Roman" w:hAnsi="Cambria" w:cs="Calibri"/>
                    <w:b w:val="0"/>
                    <w:bCs w:val="0"/>
                    <w:color w:val="000000"/>
                  </w:rPr>
                </w:pPr>
                <w:r>
                  <w:rPr>
                    <w:rFonts w:ascii="Cambria" w:eastAsia="Times New Roman" w:hAnsi="Cambria" w:cs="Calibri"/>
                    <w:color w:val="000000"/>
                  </w:rPr>
                  <w:t>1</w:t>
                </w:r>
              </w:p>
            </w:tc>
            <w:tc>
              <w:tcPr>
                <w:tcW w:w="3220" w:type="dxa"/>
                <w:shd w:val="clear" w:color="auto" w:fill="DEEAF6" w:themeFill="accent1" w:themeFillTint="33"/>
              </w:tcPr>
              <w:p w14:paraId="56A1044A" w14:textId="77777777" w:rsidR="00392FFF" w:rsidRDefault="00111E3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hyperlink w:anchor="_Mobile_Verification" w:history="1">
                  <w:r w:rsidR="0058361F">
                    <w:rPr>
                      <w:rStyle w:val="Hyperlink"/>
                      <w:rFonts w:ascii="Cambria" w:eastAsia="Times New Roman" w:hAnsi="Cambria" w:cs="Calibri"/>
                    </w:rPr>
                    <w:t>Mobile Verification</w:t>
                  </w:r>
                </w:hyperlink>
              </w:p>
            </w:tc>
            <w:tc>
              <w:tcPr>
                <w:tcW w:w="1540" w:type="dxa"/>
                <w:shd w:val="clear" w:color="auto" w:fill="DEEAF6" w:themeFill="accent1" w:themeFillTint="33"/>
              </w:tcPr>
              <w:p w14:paraId="7A2E659E"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Application</w:t>
                </w:r>
              </w:p>
            </w:tc>
            <w:tc>
              <w:tcPr>
                <w:tcW w:w="1631" w:type="dxa"/>
                <w:shd w:val="clear" w:color="auto" w:fill="DEEAF6" w:themeFill="accent1" w:themeFillTint="33"/>
              </w:tcPr>
              <w:p w14:paraId="60FD5D53"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Profile Short</w:t>
                </w:r>
              </w:p>
            </w:tc>
            <w:tc>
              <w:tcPr>
                <w:tcW w:w="678" w:type="dxa"/>
                <w:shd w:val="clear" w:color="auto" w:fill="DEEAF6" w:themeFill="accent1" w:themeFillTint="33"/>
              </w:tcPr>
              <w:p w14:paraId="72F22DF6"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 xml:space="preserve">Yes </w:t>
                </w:r>
              </w:p>
            </w:tc>
            <w:tc>
              <w:tcPr>
                <w:tcW w:w="1039" w:type="dxa"/>
                <w:shd w:val="clear" w:color="auto" w:fill="DEEAF6" w:themeFill="accent1" w:themeFillTint="33"/>
              </w:tcPr>
              <w:p w14:paraId="4FDA3D63" w14:textId="77777777" w:rsidR="00392FFF" w:rsidRDefault="00392FF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p>
            </w:tc>
          </w:tr>
          <w:tr w:rsidR="00392FFF" w14:paraId="1D1BA179" w14:textId="77777777" w:rsidTr="006F7424">
            <w:trPr>
              <w:trHeight w:val="269"/>
            </w:trPr>
            <w:tc>
              <w:tcPr>
                <w:cnfStyle w:val="001000000000" w:firstRow="0" w:lastRow="0" w:firstColumn="1" w:lastColumn="0" w:oddVBand="0" w:evenVBand="0" w:oddHBand="0" w:evenHBand="0" w:firstRowFirstColumn="0" w:firstRowLastColumn="0" w:lastRowFirstColumn="0" w:lastRowLastColumn="0"/>
                <w:tcW w:w="804" w:type="dxa"/>
              </w:tcPr>
              <w:p w14:paraId="666E934C" w14:textId="77777777" w:rsidR="00392FFF" w:rsidRDefault="0058361F">
                <w:pPr>
                  <w:spacing w:after="0" w:line="240" w:lineRule="auto"/>
                  <w:rPr>
                    <w:rFonts w:ascii="Cambria" w:eastAsia="Times New Roman" w:hAnsi="Cambria" w:cs="Calibri"/>
                    <w:b w:val="0"/>
                    <w:bCs w:val="0"/>
                    <w:color w:val="000000"/>
                  </w:rPr>
                </w:pPr>
                <w:r>
                  <w:rPr>
                    <w:rFonts w:ascii="Cambria" w:eastAsia="Times New Roman" w:hAnsi="Cambria" w:cs="Calibri"/>
                    <w:color w:val="000000"/>
                  </w:rPr>
                  <w:t>2</w:t>
                </w:r>
              </w:p>
            </w:tc>
            <w:tc>
              <w:tcPr>
                <w:tcW w:w="3220" w:type="dxa"/>
              </w:tcPr>
              <w:p w14:paraId="3B15B2B0" w14:textId="77777777" w:rsidR="00392FFF" w:rsidRDefault="00111E3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hyperlink w:anchor="_KYC_ID_Verification" w:history="1">
                  <w:r w:rsidR="0058361F">
                    <w:rPr>
                      <w:rStyle w:val="Hyperlink"/>
                      <w:rFonts w:ascii="Cambria" w:eastAsia="Times New Roman" w:hAnsi="Cambria" w:cs="Calibri"/>
                    </w:rPr>
                    <w:t>KYC ID Verification</w:t>
                  </w:r>
                </w:hyperlink>
                <w:r w:rsidR="0058361F">
                  <w:rPr>
                    <w:rFonts w:ascii="Cambria" w:eastAsia="Times New Roman" w:hAnsi="Cambria" w:cs="Calibri"/>
                    <w:color w:val="000000"/>
                  </w:rPr>
                  <w:t xml:space="preserve"> (PAN/Voter)</w:t>
                </w:r>
              </w:p>
            </w:tc>
            <w:tc>
              <w:tcPr>
                <w:tcW w:w="1540" w:type="dxa"/>
              </w:tcPr>
              <w:p w14:paraId="4A74DFE1"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Application</w:t>
                </w:r>
              </w:p>
            </w:tc>
            <w:tc>
              <w:tcPr>
                <w:tcW w:w="1631" w:type="dxa"/>
              </w:tcPr>
              <w:p w14:paraId="00BDA1B2"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Profile Short</w:t>
                </w:r>
              </w:p>
            </w:tc>
            <w:tc>
              <w:tcPr>
                <w:tcW w:w="678" w:type="dxa"/>
              </w:tcPr>
              <w:p w14:paraId="05F0CCCF"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 xml:space="preserve">Yes </w:t>
                </w:r>
              </w:p>
            </w:tc>
            <w:tc>
              <w:tcPr>
                <w:tcW w:w="1039" w:type="dxa"/>
              </w:tcPr>
              <w:p w14:paraId="01EDDBF3" w14:textId="77777777" w:rsidR="00392FFF" w:rsidRDefault="00392FF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p>
            </w:tc>
          </w:tr>
          <w:tr w:rsidR="00392FFF" w14:paraId="1AC564F7" w14:textId="77777777" w:rsidTr="006F7424">
            <w:trPr>
              <w:trHeight w:val="269"/>
            </w:trPr>
            <w:tc>
              <w:tcPr>
                <w:cnfStyle w:val="001000000000" w:firstRow="0" w:lastRow="0" w:firstColumn="1" w:lastColumn="0" w:oddVBand="0" w:evenVBand="0" w:oddHBand="0" w:evenHBand="0" w:firstRowFirstColumn="0" w:firstRowLastColumn="0" w:lastRowFirstColumn="0" w:lastRowLastColumn="0"/>
                <w:tcW w:w="804" w:type="dxa"/>
                <w:shd w:val="clear" w:color="auto" w:fill="DEEAF6" w:themeFill="accent1" w:themeFillTint="33"/>
              </w:tcPr>
              <w:p w14:paraId="480E6F42" w14:textId="77777777" w:rsidR="00392FFF" w:rsidRDefault="0058361F">
                <w:pPr>
                  <w:spacing w:after="0" w:line="240" w:lineRule="auto"/>
                  <w:rPr>
                    <w:rFonts w:ascii="Cambria" w:eastAsia="Times New Roman" w:hAnsi="Cambria" w:cs="Calibri"/>
                    <w:b w:val="0"/>
                    <w:bCs w:val="0"/>
                    <w:color w:val="000000"/>
                  </w:rPr>
                </w:pPr>
                <w:r>
                  <w:rPr>
                    <w:rFonts w:ascii="Cambria" w:eastAsia="Times New Roman" w:hAnsi="Cambria" w:cs="Calibri"/>
                    <w:color w:val="000000"/>
                  </w:rPr>
                  <w:t>3</w:t>
                </w:r>
              </w:p>
            </w:tc>
            <w:tc>
              <w:tcPr>
                <w:tcW w:w="3220" w:type="dxa"/>
                <w:shd w:val="clear" w:color="auto" w:fill="DEEAF6" w:themeFill="accent1" w:themeFillTint="33"/>
              </w:tcPr>
              <w:p w14:paraId="6CCF1D40" w14:textId="77777777" w:rsidR="00392FFF" w:rsidRDefault="00111E3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hyperlink w:anchor="_POS_Check" w:history="1">
                  <w:r w:rsidR="0058361F">
                    <w:rPr>
                      <w:rStyle w:val="Hyperlink"/>
                      <w:rFonts w:ascii="Cambria" w:eastAsia="Times New Roman" w:hAnsi="Cambria" w:cs="Calibri"/>
                    </w:rPr>
                    <w:t>POS Check</w:t>
                  </w:r>
                </w:hyperlink>
              </w:p>
            </w:tc>
            <w:tc>
              <w:tcPr>
                <w:tcW w:w="1540" w:type="dxa"/>
                <w:shd w:val="clear" w:color="auto" w:fill="DEEAF6" w:themeFill="accent1" w:themeFillTint="33"/>
              </w:tcPr>
              <w:p w14:paraId="60A21E21"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Application</w:t>
                </w:r>
              </w:p>
            </w:tc>
            <w:tc>
              <w:tcPr>
                <w:tcW w:w="1631" w:type="dxa"/>
                <w:shd w:val="clear" w:color="auto" w:fill="DEEAF6" w:themeFill="accent1" w:themeFillTint="33"/>
              </w:tcPr>
              <w:p w14:paraId="466AB7D2"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CB check</w:t>
                </w:r>
              </w:p>
            </w:tc>
            <w:tc>
              <w:tcPr>
                <w:tcW w:w="678" w:type="dxa"/>
                <w:shd w:val="clear" w:color="auto" w:fill="DEEAF6" w:themeFill="accent1" w:themeFillTint="33"/>
              </w:tcPr>
              <w:p w14:paraId="071AD958" w14:textId="77777777" w:rsidR="00392FFF" w:rsidRDefault="00392FF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p>
            </w:tc>
            <w:tc>
              <w:tcPr>
                <w:tcW w:w="1039" w:type="dxa"/>
                <w:shd w:val="clear" w:color="auto" w:fill="DEEAF6" w:themeFill="accent1" w:themeFillTint="33"/>
              </w:tcPr>
              <w:p w14:paraId="2C10C795"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Yes</w:t>
                </w:r>
              </w:p>
            </w:tc>
          </w:tr>
          <w:tr w:rsidR="00392FFF" w14:paraId="671E4747" w14:textId="77777777" w:rsidTr="006F7424">
            <w:trPr>
              <w:trHeight w:val="269"/>
            </w:trPr>
            <w:tc>
              <w:tcPr>
                <w:cnfStyle w:val="001000000000" w:firstRow="0" w:lastRow="0" w:firstColumn="1" w:lastColumn="0" w:oddVBand="0" w:evenVBand="0" w:oddHBand="0" w:evenHBand="0" w:firstRowFirstColumn="0" w:firstRowLastColumn="0" w:lastRowFirstColumn="0" w:lastRowLastColumn="0"/>
                <w:tcW w:w="804" w:type="dxa"/>
              </w:tcPr>
              <w:p w14:paraId="21BF164C" w14:textId="77777777" w:rsidR="00392FFF" w:rsidRDefault="0058361F">
                <w:pPr>
                  <w:spacing w:after="0" w:line="240" w:lineRule="auto"/>
                  <w:rPr>
                    <w:rFonts w:ascii="Cambria" w:eastAsia="Times New Roman" w:hAnsi="Cambria" w:cs="Calibri"/>
                    <w:b w:val="0"/>
                    <w:bCs w:val="0"/>
                    <w:color w:val="000000"/>
                  </w:rPr>
                </w:pPr>
                <w:r>
                  <w:rPr>
                    <w:rFonts w:ascii="Cambria" w:eastAsia="Times New Roman" w:hAnsi="Cambria" w:cs="Calibri"/>
                    <w:color w:val="000000"/>
                  </w:rPr>
                  <w:t>4</w:t>
                </w:r>
              </w:p>
            </w:tc>
            <w:tc>
              <w:tcPr>
                <w:tcW w:w="3220" w:type="dxa"/>
              </w:tcPr>
              <w:p w14:paraId="3AC72EC9" w14:textId="77777777" w:rsidR="00392FFF" w:rsidRDefault="00111E3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hyperlink w:anchor="_Other_MFI_Check" w:history="1">
                  <w:r w:rsidR="0058361F">
                    <w:rPr>
                      <w:rStyle w:val="Hyperlink"/>
                      <w:rFonts w:ascii="Cambria" w:eastAsia="Times New Roman" w:hAnsi="Cambria" w:cs="Calibri"/>
                    </w:rPr>
                    <w:t>Other MFI Check</w:t>
                  </w:r>
                </w:hyperlink>
              </w:p>
            </w:tc>
            <w:tc>
              <w:tcPr>
                <w:tcW w:w="1540" w:type="dxa"/>
              </w:tcPr>
              <w:p w14:paraId="065AB24F"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Application</w:t>
                </w:r>
              </w:p>
            </w:tc>
            <w:tc>
              <w:tcPr>
                <w:tcW w:w="1631" w:type="dxa"/>
              </w:tcPr>
              <w:p w14:paraId="607739A5"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CB check</w:t>
                </w:r>
              </w:p>
            </w:tc>
            <w:tc>
              <w:tcPr>
                <w:tcW w:w="678" w:type="dxa"/>
              </w:tcPr>
              <w:p w14:paraId="58EB4A94" w14:textId="77777777" w:rsidR="00392FFF" w:rsidRDefault="00392FF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p>
            </w:tc>
            <w:tc>
              <w:tcPr>
                <w:tcW w:w="1039" w:type="dxa"/>
              </w:tcPr>
              <w:p w14:paraId="5598EF39"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Yes</w:t>
                </w:r>
              </w:p>
            </w:tc>
          </w:tr>
          <w:tr w:rsidR="00392FFF" w14:paraId="6ADD4209" w14:textId="77777777" w:rsidTr="006F7424">
            <w:trPr>
              <w:trHeight w:val="269"/>
            </w:trPr>
            <w:tc>
              <w:tcPr>
                <w:cnfStyle w:val="001000000000" w:firstRow="0" w:lastRow="0" w:firstColumn="1" w:lastColumn="0" w:oddVBand="0" w:evenVBand="0" w:oddHBand="0" w:evenHBand="0" w:firstRowFirstColumn="0" w:firstRowLastColumn="0" w:lastRowFirstColumn="0" w:lastRowLastColumn="0"/>
                <w:tcW w:w="804" w:type="dxa"/>
                <w:shd w:val="clear" w:color="auto" w:fill="DEEAF6" w:themeFill="accent1" w:themeFillTint="33"/>
              </w:tcPr>
              <w:p w14:paraId="0FA16C60" w14:textId="77777777" w:rsidR="00392FFF" w:rsidRDefault="0058361F">
                <w:pPr>
                  <w:spacing w:after="0" w:line="240" w:lineRule="auto"/>
                  <w:rPr>
                    <w:rFonts w:ascii="Cambria" w:eastAsia="Times New Roman" w:hAnsi="Cambria" w:cs="Calibri"/>
                    <w:b w:val="0"/>
                    <w:bCs w:val="0"/>
                    <w:color w:val="000000"/>
                  </w:rPr>
                </w:pPr>
                <w:r>
                  <w:rPr>
                    <w:rFonts w:ascii="Cambria" w:eastAsia="Times New Roman" w:hAnsi="Cambria" w:cs="Calibri"/>
                    <w:color w:val="000000"/>
                  </w:rPr>
                  <w:t>5</w:t>
                </w:r>
              </w:p>
            </w:tc>
            <w:tc>
              <w:tcPr>
                <w:tcW w:w="3220" w:type="dxa"/>
                <w:shd w:val="clear" w:color="auto" w:fill="DEEAF6" w:themeFill="accent1" w:themeFillTint="33"/>
              </w:tcPr>
              <w:p w14:paraId="3EC762D6" w14:textId="77777777" w:rsidR="00392FFF" w:rsidRDefault="00111E3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hyperlink w:anchor="_Own_MFI_check" w:history="1">
                  <w:r w:rsidR="0058361F">
                    <w:rPr>
                      <w:rStyle w:val="Hyperlink"/>
                      <w:rFonts w:ascii="Cambria" w:eastAsia="Times New Roman" w:hAnsi="Cambria" w:cs="Calibri"/>
                    </w:rPr>
                    <w:t>Own MFI Check</w:t>
                  </w:r>
                </w:hyperlink>
              </w:p>
            </w:tc>
            <w:tc>
              <w:tcPr>
                <w:tcW w:w="1540" w:type="dxa"/>
                <w:shd w:val="clear" w:color="auto" w:fill="DEEAF6" w:themeFill="accent1" w:themeFillTint="33"/>
              </w:tcPr>
              <w:p w14:paraId="02277BEB"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Application</w:t>
                </w:r>
              </w:p>
            </w:tc>
            <w:tc>
              <w:tcPr>
                <w:tcW w:w="1631" w:type="dxa"/>
                <w:shd w:val="clear" w:color="auto" w:fill="DEEAF6" w:themeFill="accent1" w:themeFillTint="33"/>
              </w:tcPr>
              <w:p w14:paraId="3FC9A77C"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CB check</w:t>
                </w:r>
              </w:p>
            </w:tc>
            <w:tc>
              <w:tcPr>
                <w:tcW w:w="678" w:type="dxa"/>
                <w:shd w:val="clear" w:color="auto" w:fill="DEEAF6" w:themeFill="accent1" w:themeFillTint="33"/>
              </w:tcPr>
              <w:p w14:paraId="362B13F8" w14:textId="77777777" w:rsidR="00392FFF" w:rsidRDefault="00392FF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p>
            </w:tc>
            <w:tc>
              <w:tcPr>
                <w:tcW w:w="1039" w:type="dxa"/>
                <w:shd w:val="clear" w:color="auto" w:fill="DEEAF6" w:themeFill="accent1" w:themeFillTint="33"/>
              </w:tcPr>
              <w:p w14:paraId="2DA9EC5C"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Yes</w:t>
                </w:r>
              </w:p>
            </w:tc>
          </w:tr>
          <w:tr w:rsidR="00392FFF" w14:paraId="72D67713" w14:textId="77777777" w:rsidTr="006F7424">
            <w:trPr>
              <w:trHeight w:val="269"/>
            </w:trPr>
            <w:tc>
              <w:tcPr>
                <w:cnfStyle w:val="001000000000" w:firstRow="0" w:lastRow="0" w:firstColumn="1" w:lastColumn="0" w:oddVBand="0" w:evenVBand="0" w:oddHBand="0" w:evenHBand="0" w:firstRowFirstColumn="0" w:firstRowLastColumn="0" w:lastRowFirstColumn="0" w:lastRowLastColumn="0"/>
                <w:tcW w:w="804" w:type="dxa"/>
              </w:tcPr>
              <w:p w14:paraId="453B5173" w14:textId="77777777" w:rsidR="00392FFF" w:rsidRDefault="0058361F">
                <w:pPr>
                  <w:spacing w:after="0" w:line="240" w:lineRule="auto"/>
                  <w:rPr>
                    <w:rFonts w:ascii="Cambria" w:eastAsia="Times New Roman" w:hAnsi="Cambria" w:cs="Calibri"/>
                    <w:b w:val="0"/>
                    <w:bCs w:val="0"/>
                    <w:color w:val="000000"/>
                  </w:rPr>
                </w:pPr>
                <w:r>
                  <w:rPr>
                    <w:rFonts w:ascii="Cambria" w:eastAsia="Times New Roman" w:hAnsi="Cambria" w:cs="Calibri"/>
                    <w:color w:val="000000"/>
                  </w:rPr>
                  <w:t>6</w:t>
                </w:r>
              </w:p>
            </w:tc>
            <w:tc>
              <w:tcPr>
                <w:tcW w:w="3220" w:type="dxa"/>
              </w:tcPr>
              <w:p w14:paraId="0FB07E20" w14:textId="77777777" w:rsidR="00392FFF" w:rsidRDefault="00111E3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hyperlink w:anchor="_Write_off_Check" w:history="1">
                  <w:r w:rsidR="0058361F">
                    <w:rPr>
                      <w:rStyle w:val="Hyperlink"/>
                      <w:rFonts w:ascii="Cambria" w:eastAsia="Times New Roman" w:hAnsi="Cambria" w:cs="Calibri"/>
                    </w:rPr>
                    <w:t>Write off Check</w:t>
                  </w:r>
                </w:hyperlink>
              </w:p>
            </w:tc>
            <w:tc>
              <w:tcPr>
                <w:tcW w:w="1540" w:type="dxa"/>
              </w:tcPr>
              <w:p w14:paraId="00E340D6"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Application</w:t>
                </w:r>
              </w:p>
            </w:tc>
            <w:tc>
              <w:tcPr>
                <w:tcW w:w="1631" w:type="dxa"/>
              </w:tcPr>
              <w:p w14:paraId="293AEF7E"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CB check</w:t>
                </w:r>
              </w:p>
            </w:tc>
            <w:tc>
              <w:tcPr>
                <w:tcW w:w="678" w:type="dxa"/>
              </w:tcPr>
              <w:p w14:paraId="55026C85" w14:textId="77777777" w:rsidR="00392FFF" w:rsidRDefault="00392FF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p>
            </w:tc>
            <w:tc>
              <w:tcPr>
                <w:tcW w:w="1039" w:type="dxa"/>
              </w:tcPr>
              <w:p w14:paraId="590A150D"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Yes</w:t>
                </w:r>
              </w:p>
            </w:tc>
          </w:tr>
          <w:tr w:rsidR="00392FFF" w14:paraId="4E83A65C" w14:textId="77777777" w:rsidTr="006F7424">
            <w:trPr>
              <w:trHeight w:val="269"/>
            </w:trPr>
            <w:tc>
              <w:tcPr>
                <w:cnfStyle w:val="001000000000" w:firstRow="0" w:lastRow="0" w:firstColumn="1" w:lastColumn="0" w:oddVBand="0" w:evenVBand="0" w:oddHBand="0" w:evenHBand="0" w:firstRowFirstColumn="0" w:firstRowLastColumn="0" w:lastRowFirstColumn="0" w:lastRowLastColumn="0"/>
                <w:tcW w:w="804" w:type="dxa"/>
                <w:shd w:val="clear" w:color="auto" w:fill="DEEAF6" w:themeFill="accent1" w:themeFillTint="33"/>
              </w:tcPr>
              <w:p w14:paraId="28A30E90" w14:textId="77777777" w:rsidR="00392FFF" w:rsidRDefault="0058361F">
                <w:pPr>
                  <w:spacing w:after="0" w:line="240" w:lineRule="auto"/>
                  <w:rPr>
                    <w:rFonts w:ascii="Cambria" w:eastAsia="Times New Roman" w:hAnsi="Cambria" w:cs="Calibri"/>
                    <w:b w:val="0"/>
                    <w:bCs w:val="0"/>
                    <w:color w:val="000000"/>
                  </w:rPr>
                </w:pPr>
                <w:r>
                  <w:rPr>
                    <w:rFonts w:ascii="Cambria" w:eastAsia="Times New Roman" w:hAnsi="Cambria" w:cs="Calibri"/>
                    <w:color w:val="000000"/>
                  </w:rPr>
                  <w:t>7</w:t>
                </w:r>
              </w:p>
            </w:tc>
            <w:tc>
              <w:tcPr>
                <w:tcW w:w="3220" w:type="dxa"/>
                <w:shd w:val="clear" w:color="auto" w:fill="DEEAF6" w:themeFill="accent1" w:themeFillTint="33"/>
              </w:tcPr>
              <w:p w14:paraId="12726B21" w14:textId="77777777" w:rsidR="00392FFF" w:rsidRDefault="00111E3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hyperlink w:anchor="_Default_Check" w:history="1">
                  <w:r w:rsidR="0058361F">
                    <w:rPr>
                      <w:rStyle w:val="Hyperlink"/>
                      <w:rFonts w:ascii="Cambria" w:eastAsia="Times New Roman" w:hAnsi="Cambria" w:cs="Calibri"/>
                    </w:rPr>
                    <w:t>Default Check</w:t>
                  </w:r>
                </w:hyperlink>
              </w:p>
            </w:tc>
            <w:tc>
              <w:tcPr>
                <w:tcW w:w="1540" w:type="dxa"/>
                <w:shd w:val="clear" w:color="auto" w:fill="DEEAF6" w:themeFill="accent1" w:themeFillTint="33"/>
              </w:tcPr>
              <w:p w14:paraId="4A848909"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Application</w:t>
                </w:r>
              </w:p>
            </w:tc>
            <w:tc>
              <w:tcPr>
                <w:tcW w:w="1631" w:type="dxa"/>
                <w:shd w:val="clear" w:color="auto" w:fill="DEEAF6" w:themeFill="accent1" w:themeFillTint="33"/>
              </w:tcPr>
              <w:p w14:paraId="5989F303"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CB check</w:t>
                </w:r>
              </w:p>
            </w:tc>
            <w:tc>
              <w:tcPr>
                <w:tcW w:w="678" w:type="dxa"/>
                <w:shd w:val="clear" w:color="auto" w:fill="DEEAF6" w:themeFill="accent1" w:themeFillTint="33"/>
              </w:tcPr>
              <w:p w14:paraId="1C3CA4A4" w14:textId="77777777" w:rsidR="00392FFF" w:rsidRDefault="00392FF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p>
            </w:tc>
            <w:tc>
              <w:tcPr>
                <w:tcW w:w="1039" w:type="dxa"/>
                <w:shd w:val="clear" w:color="auto" w:fill="DEEAF6" w:themeFill="accent1" w:themeFillTint="33"/>
              </w:tcPr>
              <w:p w14:paraId="5D84E64B"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Yes</w:t>
                </w:r>
              </w:p>
            </w:tc>
          </w:tr>
          <w:tr w:rsidR="00392FFF" w14:paraId="77B8FDE6" w14:textId="77777777" w:rsidTr="006F7424">
            <w:trPr>
              <w:trHeight w:val="269"/>
            </w:trPr>
            <w:tc>
              <w:tcPr>
                <w:cnfStyle w:val="001000000000" w:firstRow="0" w:lastRow="0" w:firstColumn="1" w:lastColumn="0" w:oddVBand="0" w:evenVBand="0" w:oddHBand="0" w:evenHBand="0" w:firstRowFirstColumn="0" w:firstRowLastColumn="0" w:lastRowFirstColumn="0" w:lastRowLastColumn="0"/>
                <w:tcW w:w="804" w:type="dxa"/>
              </w:tcPr>
              <w:p w14:paraId="2B91EC78" w14:textId="77777777" w:rsidR="00392FFF" w:rsidRDefault="0058361F">
                <w:pPr>
                  <w:spacing w:after="0" w:line="240" w:lineRule="auto"/>
                  <w:rPr>
                    <w:rFonts w:ascii="Cambria" w:eastAsia="Times New Roman" w:hAnsi="Cambria" w:cs="Calibri"/>
                    <w:b w:val="0"/>
                    <w:bCs w:val="0"/>
                    <w:color w:val="000000"/>
                  </w:rPr>
                </w:pPr>
                <w:r>
                  <w:rPr>
                    <w:rFonts w:ascii="Cambria" w:eastAsia="Times New Roman" w:hAnsi="Cambria" w:cs="Calibri"/>
                    <w:color w:val="000000"/>
                  </w:rPr>
                  <w:t>8</w:t>
                </w:r>
              </w:p>
            </w:tc>
            <w:tc>
              <w:tcPr>
                <w:tcW w:w="3220" w:type="dxa"/>
              </w:tcPr>
              <w:p w14:paraId="1829714B" w14:textId="77777777" w:rsidR="00392FFF" w:rsidRDefault="00111E3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hyperlink w:anchor="_Urban_/Rural_Income" w:history="1">
                  <w:r w:rsidR="0058361F">
                    <w:rPr>
                      <w:rStyle w:val="Hyperlink"/>
                      <w:rFonts w:ascii="Cambria" w:eastAsia="Times New Roman" w:hAnsi="Cambria" w:cs="Calibri"/>
                    </w:rPr>
                    <w:t>Urban/Rural Income Check</w:t>
                  </w:r>
                </w:hyperlink>
                <w:r w:rsidR="0058361F">
                  <w:rPr>
                    <w:rFonts w:ascii="Cambria" w:eastAsia="Times New Roman" w:hAnsi="Cambria" w:cs="Calibri"/>
                    <w:color w:val="000000"/>
                  </w:rPr>
                  <w:t xml:space="preserve"> </w:t>
                </w:r>
              </w:p>
            </w:tc>
            <w:tc>
              <w:tcPr>
                <w:tcW w:w="1540" w:type="dxa"/>
              </w:tcPr>
              <w:p w14:paraId="08EBF87B"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Application</w:t>
                </w:r>
              </w:p>
            </w:tc>
            <w:tc>
              <w:tcPr>
                <w:tcW w:w="1631" w:type="dxa"/>
              </w:tcPr>
              <w:p w14:paraId="5FA83CEE"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Profile Detail</w:t>
                </w:r>
              </w:p>
            </w:tc>
            <w:tc>
              <w:tcPr>
                <w:tcW w:w="678" w:type="dxa"/>
              </w:tcPr>
              <w:p w14:paraId="543663C8"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 xml:space="preserve">Yes </w:t>
                </w:r>
              </w:p>
            </w:tc>
            <w:tc>
              <w:tcPr>
                <w:tcW w:w="1039" w:type="dxa"/>
              </w:tcPr>
              <w:p w14:paraId="459ECA05" w14:textId="77777777" w:rsidR="00392FFF" w:rsidRDefault="00392FF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p>
            </w:tc>
          </w:tr>
          <w:tr w:rsidR="00392FFF" w14:paraId="499BEDE1" w14:textId="77777777" w:rsidTr="006F7424">
            <w:trPr>
              <w:trHeight w:val="269"/>
            </w:trPr>
            <w:tc>
              <w:tcPr>
                <w:cnfStyle w:val="001000000000" w:firstRow="0" w:lastRow="0" w:firstColumn="1" w:lastColumn="0" w:oddVBand="0" w:evenVBand="0" w:oddHBand="0" w:evenHBand="0" w:firstRowFirstColumn="0" w:firstRowLastColumn="0" w:lastRowFirstColumn="0" w:lastRowLastColumn="0"/>
                <w:tcW w:w="804" w:type="dxa"/>
                <w:shd w:val="clear" w:color="auto" w:fill="DEEAF6" w:themeFill="accent1" w:themeFillTint="33"/>
              </w:tcPr>
              <w:p w14:paraId="0EF169D4" w14:textId="77777777" w:rsidR="00392FFF" w:rsidRDefault="0058361F">
                <w:pPr>
                  <w:spacing w:after="0" w:line="240" w:lineRule="auto"/>
                  <w:rPr>
                    <w:rFonts w:ascii="Cambria" w:eastAsia="Times New Roman" w:hAnsi="Cambria" w:cs="Calibri"/>
                    <w:b w:val="0"/>
                    <w:bCs w:val="0"/>
                    <w:color w:val="000000"/>
                  </w:rPr>
                </w:pPr>
                <w:r>
                  <w:rPr>
                    <w:rFonts w:ascii="Cambria" w:eastAsia="Times New Roman" w:hAnsi="Cambria" w:cs="Calibri"/>
                    <w:color w:val="000000"/>
                  </w:rPr>
                  <w:t>9</w:t>
                </w:r>
              </w:p>
            </w:tc>
            <w:tc>
              <w:tcPr>
                <w:tcW w:w="3220" w:type="dxa"/>
                <w:shd w:val="clear" w:color="auto" w:fill="DEEAF6" w:themeFill="accent1" w:themeFillTint="33"/>
              </w:tcPr>
              <w:p w14:paraId="5E759480" w14:textId="77777777" w:rsidR="00392FFF" w:rsidRDefault="00111E3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hyperlink w:anchor="_Bank_Account_Number" w:history="1">
                  <w:r w:rsidR="0058361F">
                    <w:rPr>
                      <w:rStyle w:val="Hyperlink"/>
                      <w:rFonts w:ascii="Cambria" w:eastAsia="Times New Roman" w:hAnsi="Cambria" w:cs="Calibri"/>
                    </w:rPr>
                    <w:t>Bank Account Number Verification (Bene Check)</w:t>
                  </w:r>
                </w:hyperlink>
              </w:p>
            </w:tc>
            <w:tc>
              <w:tcPr>
                <w:tcW w:w="1540" w:type="dxa"/>
                <w:shd w:val="clear" w:color="auto" w:fill="DEEAF6" w:themeFill="accent1" w:themeFillTint="33"/>
              </w:tcPr>
              <w:p w14:paraId="5FCECBF6"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Application</w:t>
                </w:r>
              </w:p>
            </w:tc>
            <w:tc>
              <w:tcPr>
                <w:tcW w:w="1631" w:type="dxa"/>
                <w:shd w:val="clear" w:color="auto" w:fill="DEEAF6" w:themeFill="accent1" w:themeFillTint="33"/>
              </w:tcPr>
              <w:p w14:paraId="1B7397ED"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Profile Detail</w:t>
                </w:r>
              </w:p>
            </w:tc>
            <w:tc>
              <w:tcPr>
                <w:tcW w:w="678" w:type="dxa"/>
                <w:shd w:val="clear" w:color="auto" w:fill="DEEAF6" w:themeFill="accent1" w:themeFillTint="33"/>
              </w:tcPr>
              <w:p w14:paraId="3C9826BB"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 xml:space="preserve">Yes </w:t>
                </w:r>
              </w:p>
            </w:tc>
            <w:tc>
              <w:tcPr>
                <w:tcW w:w="1039" w:type="dxa"/>
                <w:shd w:val="clear" w:color="auto" w:fill="DEEAF6" w:themeFill="accent1" w:themeFillTint="33"/>
              </w:tcPr>
              <w:p w14:paraId="3412A049" w14:textId="77777777" w:rsidR="00392FFF" w:rsidRDefault="00392FF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p>
            </w:tc>
          </w:tr>
          <w:tr w:rsidR="00392FFF" w14:paraId="32ED8A57" w14:textId="77777777" w:rsidTr="006F7424">
            <w:trPr>
              <w:trHeight w:val="269"/>
            </w:trPr>
            <w:tc>
              <w:tcPr>
                <w:cnfStyle w:val="001000000000" w:firstRow="0" w:lastRow="0" w:firstColumn="1" w:lastColumn="0" w:oddVBand="0" w:evenVBand="0" w:oddHBand="0" w:evenHBand="0" w:firstRowFirstColumn="0" w:firstRowLastColumn="0" w:lastRowFirstColumn="0" w:lastRowLastColumn="0"/>
                <w:tcW w:w="804" w:type="dxa"/>
                <w:noWrap/>
              </w:tcPr>
              <w:p w14:paraId="7E01B703" w14:textId="77777777" w:rsidR="00392FFF" w:rsidRDefault="0058361F">
                <w:pPr>
                  <w:spacing w:after="0" w:line="240" w:lineRule="auto"/>
                  <w:rPr>
                    <w:rFonts w:ascii="Cambria" w:eastAsia="Times New Roman" w:hAnsi="Cambria" w:cs="Calibri"/>
                    <w:b w:val="0"/>
                    <w:bCs w:val="0"/>
                    <w:color w:val="000000"/>
                  </w:rPr>
                </w:pPr>
                <w:r>
                  <w:rPr>
                    <w:rFonts w:ascii="Cambria" w:eastAsia="Times New Roman" w:hAnsi="Cambria" w:cs="Calibri"/>
                    <w:color w:val="000000"/>
                  </w:rPr>
                  <w:t>10</w:t>
                </w:r>
              </w:p>
            </w:tc>
            <w:tc>
              <w:tcPr>
                <w:tcW w:w="3220" w:type="dxa"/>
                <w:noWrap/>
              </w:tcPr>
              <w:p w14:paraId="22D6EBF9" w14:textId="77777777" w:rsidR="00392FFF" w:rsidRDefault="00111E3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hyperlink w:anchor="_Number_of_Active" w:history="1">
                  <w:r w:rsidR="0058361F">
                    <w:rPr>
                      <w:rStyle w:val="Hyperlink"/>
                      <w:rFonts w:ascii="Cambria" w:eastAsia="Times New Roman" w:hAnsi="Cambria" w:cs="Calibri"/>
                    </w:rPr>
                    <w:t>Number of Active Loans Check</w:t>
                  </w:r>
                </w:hyperlink>
              </w:p>
            </w:tc>
            <w:tc>
              <w:tcPr>
                <w:tcW w:w="1540" w:type="dxa"/>
                <w:noWrap/>
              </w:tcPr>
              <w:p w14:paraId="2A2768EE"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Application</w:t>
                </w:r>
              </w:p>
            </w:tc>
            <w:tc>
              <w:tcPr>
                <w:tcW w:w="1631" w:type="dxa"/>
                <w:noWrap/>
              </w:tcPr>
              <w:p w14:paraId="44F13226"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Profile Short</w:t>
                </w:r>
              </w:p>
            </w:tc>
            <w:tc>
              <w:tcPr>
                <w:tcW w:w="678" w:type="dxa"/>
                <w:noWrap/>
              </w:tcPr>
              <w:p w14:paraId="741DC4C7"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 xml:space="preserve">Yes </w:t>
                </w:r>
              </w:p>
            </w:tc>
            <w:tc>
              <w:tcPr>
                <w:tcW w:w="1039" w:type="dxa"/>
                <w:noWrap/>
              </w:tcPr>
              <w:p w14:paraId="3512F27E" w14:textId="77777777" w:rsidR="00392FFF" w:rsidRDefault="00392FF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p>
            </w:tc>
          </w:tr>
          <w:tr w:rsidR="00392FFF" w14:paraId="16C05647" w14:textId="77777777" w:rsidTr="006F7424">
            <w:trPr>
              <w:trHeight w:val="269"/>
            </w:trPr>
            <w:tc>
              <w:tcPr>
                <w:cnfStyle w:val="001000000000" w:firstRow="0" w:lastRow="0" w:firstColumn="1" w:lastColumn="0" w:oddVBand="0" w:evenVBand="0" w:oddHBand="0" w:evenHBand="0" w:firstRowFirstColumn="0" w:firstRowLastColumn="0" w:lastRowFirstColumn="0" w:lastRowLastColumn="0"/>
                <w:tcW w:w="804" w:type="dxa"/>
                <w:shd w:val="clear" w:color="auto" w:fill="DEEAF6" w:themeFill="accent1" w:themeFillTint="33"/>
                <w:noWrap/>
              </w:tcPr>
              <w:p w14:paraId="5DE0F8C8" w14:textId="77777777" w:rsidR="00392FFF" w:rsidRDefault="0058361F">
                <w:pPr>
                  <w:spacing w:after="0" w:line="240" w:lineRule="auto"/>
                  <w:rPr>
                    <w:rFonts w:ascii="Cambria" w:eastAsia="Times New Roman" w:hAnsi="Cambria" w:cs="Calibri"/>
                    <w:b w:val="0"/>
                    <w:bCs w:val="0"/>
                    <w:color w:val="000000"/>
                  </w:rPr>
                </w:pPr>
                <w:r>
                  <w:rPr>
                    <w:rFonts w:ascii="Cambria" w:eastAsia="Times New Roman" w:hAnsi="Cambria" w:cs="Calibri"/>
                    <w:color w:val="000000"/>
                  </w:rPr>
                  <w:t>11</w:t>
                </w:r>
              </w:p>
            </w:tc>
            <w:tc>
              <w:tcPr>
                <w:tcW w:w="3220" w:type="dxa"/>
                <w:shd w:val="clear" w:color="auto" w:fill="DEEAF6" w:themeFill="accent1" w:themeFillTint="33"/>
                <w:noWrap/>
              </w:tcPr>
              <w:p w14:paraId="1AB4EDF2" w14:textId="77777777" w:rsidR="00392FFF" w:rsidRDefault="00111E3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hyperlink w:anchor="_LUC_of_Last" w:history="1">
                  <w:r w:rsidR="0058361F">
                    <w:rPr>
                      <w:rStyle w:val="Hyperlink"/>
                      <w:rFonts w:ascii="Cambria" w:eastAsia="Times New Roman" w:hAnsi="Cambria" w:cs="Calibri"/>
                    </w:rPr>
                    <w:t>LUC of Last Cycle Loan</w:t>
                  </w:r>
                </w:hyperlink>
              </w:p>
            </w:tc>
            <w:tc>
              <w:tcPr>
                <w:tcW w:w="1540" w:type="dxa"/>
                <w:shd w:val="clear" w:color="auto" w:fill="DEEAF6" w:themeFill="accent1" w:themeFillTint="33"/>
                <w:noWrap/>
              </w:tcPr>
              <w:p w14:paraId="2A1915DC"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Application</w:t>
                </w:r>
              </w:p>
            </w:tc>
            <w:tc>
              <w:tcPr>
                <w:tcW w:w="1631" w:type="dxa"/>
                <w:shd w:val="clear" w:color="auto" w:fill="DEEAF6" w:themeFill="accent1" w:themeFillTint="33"/>
                <w:noWrap/>
              </w:tcPr>
              <w:p w14:paraId="1F687490"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Profile Short</w:t>
                </w:r>
              </w:p>
            </w:tc>
            <w:tc>
              <w:tcPr>
                <w:tcW w:w="678" w:type="dxa"/>
                <w:shd w:val="clear" w:color="auto" w:fill="DEEAF6" w:themeFill="accent1" w:themeFillTint="33"/>
                <w:noWrap/>
              </w:tcPr>
              <w:p w14:paraId="054C7169" w14:textId="77777777" w:rsidR="00392FFF" w:rsidRDefault="00392FF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p>
            </w:tc>
            <w:tc>
              <w:tcPr>
                <w:tcW w:w="1039" w:type="dxa"/>
                <w:shd w:val="clear" w:color="auto" w:fill="DEEAF6" w:themeFill="accent1" w:themeFillTint="33"/>
                <w:noWrap/>
              </w:tcPr>
              <w:p w14:paraId="60A78C5B"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Yes</w:t>
                </w:r>
              </w:p>
            </w:tc>
          </w:tr>
          <w:tr w:rsidR="00392FFF" w14:paraId="298FCCFB" w14:textId="77777777" w:rsidTr="006F7424">
            <w:trPr>
              <w:trHeight w:val="269"/>
            </w:trPr>
            <w:tc>
              <w:tcPr>
                <w:cnfStyle w:val="001000000000" w:firstRow="0" w:lastRow="0" w:firstColumn="1" w:lastColumn="0" w:oddVBand="0" w:evenVBand="0" w:oddHBand="0" w:evenHBand="0" w:firstRowFirstColumn="0" w:firstRowLastColumn="0" w:lastRowFirstColumn="0" w:lastRowLastColumn="0"/>
                <w:tcW w:w="804" w:type="dxa"/>
                <w:noWrap/>
              </w:tcPr>
              <w:p w14:paraId="6BBAA5C0" w14:textId="77777777" w:rsidR="00392FFF" w:rsidRDefault="0058361F">
                <w:pPr>
                  <w:spacing w:after="0" w:line="240" w:lineRule="auto"/>
                  <w:rPr>
                    <w:rFonts w:ascii="Cambria" w:eastAsia="Times New Roman" w:hAnsi="Cambria" w:cs="Calibri"/>
                    <w:b w:val="0"/>
                    <w:bCs w:val="0"/>
                    <w:color w:val="000000"/>
                  </w:rPr>
                </w:pPr>
                <w:r>
                  <w:rPr>
                    <w:rFonts w:ascii="Cambria" w:eastAsia="Times New Roman" w:hAnsi="Cambria" w:cs="Calibri"/>
                    <w:color w:val="000000"/>
                  </w:rPr>
                  <w:t>12</w:t>
                </w:r>
              </w:p>
            </w:tc>
            <w:tc>
              <w:tcPr>
                <w:tcW w:w="3220" w:type="dxa"/>
                <w:noWrap/>
              </w:tcPr>
              <w:p w14:paraId="7275AD49" w14:textId="77777777" w:rsidR="00392FFF" w:rsidRDefault="00111E3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hyperlink w:anchor="_CIF_Generation" w:history="1">
                  <w:r w:rsidR="0058361F">
                    <w:rPr>
                      <w:rStyle w:val="Hyperlink"/>
                      <w:rFonts w:ascii="Cambria" w:eastAsia="Times New Roman" w:hAnsi="Cambria" w:cs="Calibri"/>
                    </w:rPr>
                    <w:t>CIF Generation</w:t>
                  </w:r>
                </w:hyperlink>
              </w:p>
            </w:tc>
            <w:tc>
              <w:tcPr>
                <w:tcW w:w="1540" w:type="dxa"/>
                <w:noWrap/>
              </w:tcPr>
              <w:p w14:paraId="2785B126"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Appraisal</w:t>
                </w:r>
              </w:p>
            </w:tc>
            <w:tc>
              <w:tcPr>
                <w:tcW w:w="1631" w:type="dxa"/>
                <w:noWrap/>
              </w:tcPr>
              <w:p w14:paraId="4EE9BA5F"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BR.Net Submission</w:t>
                </w:r>
              </w:p>
            </w:tc>
            <w:tc>
              <w:tcPr>
                <w:tcW w:w="678" w:type="dxa"/>
                <w:noWrap/>
              </w:tcPr>
              <w:p w14:paraId="779FB7DC"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Yes</w:t>
                </w:r>
              </w:p>
            </w:tc>
            <w:tc>
              <w:tcPr>
                <w:tcW w:w="1039" w:type="dxa"/>
                <w:noWrap/>
              </w:tcPr>
              <w:p w14:paraId="455D5B99" w14:textId="77777777" w:rsidR="00392FFF" w:rsidRDefault="00392FF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p>
            </w:tc>
          </w:tr>
          <w:tr w:rsidR="00392FFF" w14:paraId="3CC99C5D" w14:textId="77777777" w:rsidTr="006F7424">
            <w:trPr>
              <w:trHeight w:val="269"/>
            </w:trPr>
            <w:tc>
              <w:tcPr>
                <w:cnfStyle w:val="001000000000" w:firstRow="0" w:lastRow="0" w:firstColumn="1" w:lastColumn="0" w:oddVBand="0" w:evenVBand="0" w:oddHBand="0" w:evenHBand="0" w:firstRowFirstColumn="0" w:firstRowLastColumn="0" w:lastRowFirstColumn="0" w:lastRowLastColumn="0"/>
                <w:tcW w:w="804" w:type="dxa"/>
                <w:shd w:val="clear" w:color="auto" w:fill="DEEAF6" w:themeFill="accent1" w:themeFillTint="33"/>
                <w:noWrap/>
              </w:tcPr>
              <w:p w14:paraId="0CB78F34" w14:textId="77777777" w:rsidR="00392FFF" w:rsidRDefault="0058361F">
                <w:pPr>
                  <w:spacing w:after="0" w:line="240" w:lineRule="auto"/>
                  <w:rPr>
                    <w:rFonts w:ascii="Cambria" w:eastAsia="Times New Roman" w:hAnsi="Cambria" w:cs="Calibri"/>
                    <w:b w:val="0"/>
                    <w:bCs w:val="0"/>
                    <w:color w:val="000000"/>
                  </w:rPr>
                </w:pPr>
                <w:r>
                  <w:rPr>
                    <w:rFonts w:ascii="Cambria" w:eastAsia="Times New Roman" w:hAnsi="Cambria" w:cs="Calibri"/>
                    <w:color w:val="000000"/>
                  </w:rPr>
                  <w:t>13</w:t>
                </w:r>
              </w:p>
            </w:tc>
            <w:tc>
              <w:tcPr>
                <w:tcW w:w="3220" w:type="dxa"/>
                <w:shd w:val="clear" w:color="auto" w:fill="DEEAF6" w:themeFill="accent1" w:themeFillTint="33"/>
                <w:noWrap/>
              </w:tcPr>
              <w:p w14:paraId="78FD8572" w14:textId="20741981" w:rsidR="00392FFF" w:rsidRDefault="006F7424">
                <w:pPr>
                  <w:spacing w:after="0" w:line="240" w:lineRule="auto"/>
                  <w:cnfStyle w:val="000000000000" w:firstRow="0" w:lastRow="0" w:firstColumn="0" w:lastColumn="0" w:oddVBand="0" w:evenVBand="0" w:oddHBand="0" w:evenHBand="0" w:firstRowFirstColumn="0" w:firstRowLastColumn="0" w:lastRowFirstColumn="0" w:lastRowLastColumn="0"/>
                </w:pPr>
                <w:r w:rsidRPr="006F7424">
                  <w:rPr>
                    <w:rStyle w:val="Hyperlink"/>
                    <w:rFonts w:ascii="Cambria" w:hAnsi="Cambria"/>
                  </w:rPr>
                  <w:t xml:space="preserve">Pre </w:t>
                </w:r>
                <w:hyperlink w:anchor="_PDD_Rule" w:history="1">
                  <w:r w:rsidR="0058361F">
                    <w:rPr>
                      <w:rStyle w:val="Hyperlink"/>
                      <w:rFonts w:ascii="Cambria" w:hAnsi="Cambria"/>
                    </w:rPr>
                    <w:t>Disbursement</w:t>
                  </w:r>
                  <w:r>
                    <w:rPr>
                      <w:rStyle w:val="Hyperlink"/>
                      <w:rFonts w:ascii="Cambria" w:hAnsi="Cambria"/>
                    </w:rPr>
                    <w:t xml:space="preserve"> Document Check</w:t>
                  </w:r>
                  <w:r w:rsidR="0058361F">
                    <w:rPr>
                      <w:rStyle w:val="Hyperlink"/>
                      <w:rFonts w:ascii="Cambria" w:hAnsi="Cambria"/>
                    </w:rPr>
                    <w:t xml:space="preserve"> Rule</w:t>
                  </w:r>
                </w:hyperlink>
              </w:p>
            </w:tc>
            <w:tc>
              <w:tcPr>
                <w:tcW w:w="1540" w:type="dxa"/>
                <w:shd w:val="clear" w:color="auto" w:fill="DEEAF6" w:themeFill="accent1" w:themeFillTint="33"/>
                <w:noWrap/>
              </w:tcPr>
              <w:p w14:paraId="30F5522A"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Disbursement Pending</w:t>
                </w:r>
              </w:p>
            </w:tc>
            <w:tc>
              <w:tcPr>
                <w:tcW w:w="1631" w:type="dxa"/>
                <w:shd w:val="clear" w:color="auto" w:fill="DEEAF6" w:themeFill="accent1" w:themeFillTint="33"/>
                <w:noWrap/>
              </w:tcPr>
              <w:p w14:paraId="4E5DD087"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NA</w:t>
                </w:r>
              </w:p>
            </w:tc>
            <w:tc>
              <w:tcPr>
                <w:tcW w:w="678" w:type="dxa"/>
                <w:shd w:val="clear" w:color="auto" w:fill="DEEAF6" w:themeFill="accent1" w:themeFillTint="33"/>
                <w:noWrap/>
              </w:tcPr>
              <w:p w14:paraId="00159886"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Yes</w:t>
                </w:r>
              </w:p>
            </w:tc>
            <w:tc>
              <w:tcPr>
                <w:tcW w:w="1039" w:type="dxa"/>
                <w:shd w:val="clear" w:color="auto" w:fill="DEEAF6" w:themeFill="accent1" w:themeFillTint="33"/>
                <w:noWrap/>
              </w:tcPr>
              <w:p w14:paraId="5788F91C" w14:textId="77777777" w:rsidR="00392FFF" w:rsidRDefault="00392FF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p>
            </w:tc>
          </w:tr>
          <w:tr w:rsidR="00392FFF" w14:paraId="7E431A86" w14:textId="77777777" w:rsidTr="006F7424">
            <w:trPr>
              <w:trHeight w:val="269"/>
            </w:trPr>
            <w:tc>
              <w:tcPr>
                <w:cnfStyle w:val="001000000000" w:firstRow="0" w:lastRow="0" w:firstColumn="1" w:lastColumn="0" w:oddVBand="0" w:evenVBand="0" w:oddHBand="0" w:evenHBand="0" w:firstRowFirstColumn="0" w:firstRowLastColumn="0" w:lastRowFirstColumn="0" w:lastRowLastColumn="0"/>
                <w:tcW w:w="804" w:type="dxa"/>
                <w:noWrap/>
              </w:tcPr>
              <w:p w14:paraId="1D806032" w14:textId="77777777" w:rsidR="00392FFF" w:rsidRDefault="0058361F">
                <w:pPr>
                  <w:spacing w:after="0" w:line="240" w:lineRule="auto"/>
                  <w:rPr>
                    <w:rFonts w:ascii="Cambria" w:eastAsia="Times New Roman" w:hAnsi="Cambria" w:cs="Calibri"/>
                    <w:b w:val="0"/>
                    <w:bCs w:val="0"/>
                    <w:color w:val="000000"/>
                  </w:rPr>
                </w:pPr>
                <w:r>
                  <w:rPr>
                    <w:rFonts w:ascii="Cambria" w:eastAsia="Times New Roman" w:hAnsi="Cambria" w:cs="Calibri"/>
                    <w:color w:val="000000"/>
                  </w:rPr>
                  <w:t>14</w:t>
                </w:r>
              </w:p>
            </w:tc>
            <w:tc>
              <w:tcPr>
                <w:tcW w:w="3220" w:type="dxa"/>
                <w:noWrap/>
              </w:tcPr>
              <w:p w14:paraId="60F731C8" w14:textId="77777777" w:rsidR="00392FFF" w:rsidRDefault="00111E3C">
                <w:pPr>
                  <w:spacing w:after="0" w:line="240" w:lineRule="auto"/>
                  <w:cnfStyle w:val="000000000000" w:firstRow="0" w:lastRow="0" w:firstColumn="0" w:lastColumn="0" w:oddVBand="0" w:evenVBand="0" w:oddHBand="0" w:evenHBand="0" w:firstRowFirstColumn="0" w:firstRowLastColumn="0" w:lastRowFirstColumn="0" w:lastRowLastColumn="0"/>
                </w:pPr>
                <w:hyperlink w:anchor="_Loan_Classification_Status" w:history="1">
                  <w:r w:rsidR="0058361F">
                    <w:rPr>
                      <w:rStyle w:val="Hyperlink"/>
                      <w:rFonts w:ascii="Cambria" w:hAnsi="Cambria"/>
                    </w:rPr>
                    <w:t>Loan Classification status Check Rule</w:t>
                  </w:r>
                </w:hyperlink>
              </w:p>
            </w:tc>
            <w:tc>
              <w:tcPr>
                <w:tcW w:w="1540" w:type="dxa"/>
                <w:noWrap/>
              </w:tcPr>
              <w:p w14:paraId="063DBAC6"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Application</w:t>
                </w:r>
              </w:p>
            </w:tc>
            <w:tc>
              <w:tcPr>
                <w:tcW w:w="1631" w:type="dxa"/>
                <w:noWrap/>
              </w:tcPr>
              <w:p w14:paraId="0932EDBD"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Profile Short,</w:t>
                </w:r>
              </w:p>
              <w:p w14:paraId="01D71ACB"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Profile Detail</w:t>
                </w:r>
              </w:p>
            </w:tc>
            <w:tc>
              <w:tcPr>
                <w:tcW w:w="678" w:type="dxa"/>
                <w:noWrap/>
              </w:tcPr>
              <w:p w14:paraId="342B9AE3"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Yes</w:t>
                </w:r>
              </w:p>
            </w:tc>
            <w:tc>
              <w:tcPr>
                <w:tcW w:w="1039" w:type="dxa"/>
                <w:noWrap/>
              </w:tcPr>
              <w:p w14:paraId="07E1D8B4" w14:textId="77777777" w:rsidR="00392FFF" w:rsidRDefault="00392FF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p>
            </w:tc>
          </w:tr>
          <w:tr w:rsidR="00392FFF" w14:paraId="7E4CB143" w14:textId="77777777" w:rsidTr="006F7424">
            <w:trPr>
              <w:trHeight w:val="269"/>
            </w:trPr>
            <w:tc>
              <w:tcPr>
                <w:cnfStyle w:val="001000000000" w:firstRow="0" w:lastRow="0" w:firstColumn="1" w:lastColumn="0" w:oddVBand="0" w:evenVBand="0" w:oddHBand="0" w:evenHBand="0" w:firstRowFirstColumn="0" w:firstRowLastColumn="0" w:lastRowFirstColumn="0" w:lastRowLastColumn="0"/>
                <w:tcW w:w="804" w:type="dxa"/>
                <w:shd w:val="clear" w:color="auto" w:fill="DEEAF6" w:themeFill="accent1" w:themeFillTint="33"/>
                <w:noWrap/>
              </w:tcPr>
              <w:p w14:paraId="6F5D7C2A" w14:textId="77777777" w:rsidR="00392FFF" w:rsidRDefault="0058361F">
                <w:pPr>
                  <w:spacing w:after="0" w:line="240" w:lineRule="auto"/>
                  <w:rPr>
                    <w:rFonts w:ascii="Cambria" w:eastAsia="Times New Roman" w:hAnsi="Cambria" w:cs="Calibri"/>
                    <w:b w:val="0"/>
                    <w:bCs w:val="0"/>
                    <w:color w:val="000000"/>
                  </w:rPr>
                </w:pPr>
                <w:r>
                  <w:rPr>
                    <w:rFonts w:ascii="Cambria" w:eastAsia="Times New Roman" w:hAnsi="Cambria" w:cs="Calibri"/>
                    <w:color w:val="000000"/>
                  </w:rPr>
                  <w:t>15</w:t>
                </w:r>
              </w:p>
            </w:tc>
            <w:tc>
              <w:tcPr>
                <w:tcW w:w="3220" w:type="dxa"/>
                <w:shd w:val="clear" w:color="auto" w:fill="DEEAF6" w:themeFill="accent1" w:themeFillTint="33"/>
                <w:noWrap/>
              </w:tcPr>
              <w:p w14:paraId="70715044" w14:textId="77777777" w:rsidR="00392FFF" w:rsidRDefault="00111E3C">
                <w:pPr>
                  <w:spacing w:after="0" w:line="240" w:lineRule="auto"/>
                  <w:cnfStyle w:val="000000000000" w:firstRow="0" w:lastRow="0" w:firstColumn="0" w:lastColumn="0" w:oddVBand="0" w:evenVBand="0" w:oddHBand="0" w:evenHBand="0" w:firstRowFirstColumn="0" w:firstRowLastColumn="0" w:lastRowFirstColumn="0" w:lastRowLastColumn="0"/>
                </w:pPr>
                <w:hyperlink w:anchor="_Expense_Check" w:history="1">
                  <w:r w:rsidR="0058361F">
                    <w:rPr>
                      <w:rStyle w:val="Hyperlink"/>
                      <w:rFonts w:ascii="Cambria" w:hAnsi="Cambria"/>
                    </w:rPr>
                    <w:t>Expense Check</w:t>
                  </w:r>
                </w:hyperlink>
              </w:p>
            </w:tc>
            <w:tc>
              <w:tcPr>
                <w:tcW w:w="1540" w:type="dxa"/>
                <w:shd w:val="clear" w:color="auto" w:fill="DEEAF6" w:themeFill="accent1" w:themeFillTint="33"/>
                <w:noWrap/>
              </w:tcPr>
              <w:p w14:paraId="46212807"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Application</w:t>
                </w:r>
              </w:p>
            </w:tc>
            <w:tc>
              <w:tcPr>
                <w:tcW w:w="1631" w:type="dxa"/>
                <w:shd w:val="clear" w:color="auto" w:fill="DEEAF6" w:themeFill="accent1" w:themeFillTint="33"/>
                <w:noWrap/>
              </w:tcPr>
              <w:p w14:paraId="010980F8"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Profile Detail</w:t>
                </w:r>
              </w:p>
            </w:tc>
            <w:tc>
              <w:tcPr>
                <w:tcW w:w="678" w:type="dxa"/>
                <w:shd w:val="clear" w:color="auto" w:fill="DEEAF6" w:themeFill="accent1" w:themeFillTint="33"/>
                <w:noWrap/>
              </w:tcPr>
              <w:p w14:paraId="64A55733"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Yes</w:t>
                </w:r>
              </w:p>
            </w:tc>
            <w:tc>
              <w:tcPr>
                <w:tcW w:w="1039" w:type="dxa"/>
                <w:shd w:val="clear" w:color="auto" w:fill="DEEAF6" w:themeFill="accent1" w:themeFillTint="33"/>
                <w:noWrap/>
              </w:tcPr>
              <w:p w14:paraId="360F26B5" w14:textId="77777777" w:rsidR="00392FFF" w:rsidRDefault="00392FF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p>
            </w:tc>
          </w:tr>
          <w:tr w:rsidR="006F7424" w14:paraId="3FED55F6" w14:textId="77777777" w:rsidTr="006F7424">
            <w:trPr>
              <w:trHeight w:val="269"/>
            </w:trPr>
            <w:tc>
              <w:tcPr>
                <w:cnfStyle w:val="001000000000" w:firstRow="0" w:lastRow="0" w:firstColumn="1" w:lastColumn="0" w:oddVBand="0" w:evenVBand="0" w:oddHBand="0" w:evenHBand="0" w:firstRowFirstColumn="0" w:firstRowLastColumn="0" w:lastRowFirstColumn="0" w:lastRowLastColumn="0"/>
                <w:tcW w:w="804" w:type="dxa"/>
                <w:shd w:val="clear" w:color="auto" w:fill="DEEAF6" w:themeFill="accent1" w:themeFillTint="33"/>
                <w:noWrap/>
              </w:tcPr>
              <w:p w14:paraId="144328C7" w14:textId="1C392599" w:rsidR="006F7424" w:rsidRPr="006F7424" w:rsidRDefault="006F7424">
                <w:pPr>
                  <w:spacing w:after="0" w:line="240" w:lineRule="auto"/>
                  <w:rPr>
                    <w:rFonts w:ascii="Cambria" w:eastAsia="Times New Roman" w:hAnsi="Cambria" w:cs="Calibri"/>
                    <w:color w:val="000000"/>
                  </w:rPr>
                </w:pPr>
                <w:r w:rsidRPr="006F7424">
                  <w:rPr>
                    <w:rFonts w:ascii="Cambria" w:eastAsia="Times New Roman" w:hAnsi="Cambria" w:cs="Calibri"/>
                    <w:color w:val="000000"/>
                  </w:rPr>
                  <w:t>16</w:t>
                </w:r>
              </w:p>
            </w:tc>
            <w:tc>
              <w:tcPr>
                <w:tcW w:w="3220" w:type="dxa"/>
                <w:shd w:val="clear" w:color="auto" w:fill="DEEAF6" w:themeFill="accent1" w:themeFillTint="33"/>
                <w:noWrap/>
              </w:tcPr>
              <w:p w14:paraId="6F801A47" w14:textId="3B45A644" w:rsidR="006F7424" w:rsidRPr="00843C90" w:rsidRDefault="00111E3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rPr>
                </w:pPr>
                <w:hyperlink w:anchor="_GPS_Comparison" w:history="1">
                  <w:r w:rsidR="006F7424" w:rsidRPr="00843C90">
                    <w:rPr>
                      <w:rStyle w:val="Hyperlink"/>
                      <w:rFonts w:ascii="Cambria" w:hAnsi="Cambria"/>
                    </w:rPr>
                    <w:t xml:space="preserve">GPS </w:t>
                  </w:r>
                  <w:proofErr w:type="spellStart"/>
                  <w:r w:rsidR="006F7424" w:rsidRPr="00843C90">
                    <w:rPr>
                      <w:rStyle w:val="Hyperlink"/>
                      <w:rFonts w:ascii="Cambria" w:hAnsi="Cambria"/>
                    </w:rPr>
                    <w:t>Comparision</w:t>
                  </w:r>
                  <w:proofErr w:type="spellEnd"/>
                </w:hyperlink>
              </w:p>
            </w:tc>
            <w:tc>
              <w:tcPr>
                <w:tcW w:w="1540" w:type="dxa"/>
                <w:shd w:val="clear" w:color="auto" w:fill="DEEAF6" w:themeFill="accent1" w:themeFillTint="33"/>
                <w:noWrap/>
              </w:tcPr>
              <w:p w14:paraId="207D1AA5" w14:textId="19F19091" w:rsidR="006F7424" w:rsidRDefault="006F7424">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Appraisal</w:t>
                </w:r>
              </w:p>
            </w:tc>
            <w:tc>
              <w:tcPr>
                <w:tcW w:w="1631" w:type="dxa"/>
                <w:shd w:val="clear" w:color="auto" w:fill="DEEAF6" w:themeFill="accent1" w:themeFillTint="33"/>
                <w:noWrap/>
              </w:tcPr>
              <w:p w14:paraId="7A73E15D" w14:textId="5D2A3209" w:rsidR="006F7424" w:rsidRDefault="006F7424">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House Visit</w:t>
                </w:r>
              </w:p>
            </w:tc>
            <w:tc>
              <w:tcPr>
                <w:tcW w:w="678" w:type="dxa"/>
                <w:shd w:val="clear" w:color="auto" w:fill="DEEAF6" w:themeFill="accent1" w:themeFillTint="33"/>
                <w:noWrap/>
              </w:tcPr>
              <w:p w14:paraId="4A999A2E" w14:textId="77777777" w:rsidR="006F7424" w:rsidRDefault="006F7424">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p>
            </w:tc>
            <w:tc>
              <w:tcPr>
                <w:tcW w:w="1039" w:type="dxa"/>
                <w:shd w:val="clear" w:color="auto" w:fill="DEEAF6" w:themeFill="accent1" w:themeFillTint="33"/>
                <w:noWrap/>
              </w:tcPr>
              <w:p w14:paraId="01BCB80C" w14:textId="0E148333" w:rsidR="006F7424" w:rsidRDefault="006F7424">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Yes</w:t>
                </w:r>
              </w:p>
            </w:tc>
          </w:tr>
        </w:tbl>
        <w:p w14:paraId="5F394A6E" w14:textId="77777777" w:rsidR="00392FFF" w:rsidRDefault="00392FFF">
          <w:pPr>
            <w:rPr>
              <w:rFonts w:ascii="Cambria" w:hAnsi="Cambria"/>
            </w:rPr>
          </w:pPr>
        </w:p>
        <w:p w14:paraId="33E937CD" w14:textId="77777777" w:rsidR="00392FFF" w:rsidRDefault="0058361F">
          <w:pPr>
            <w:rPr>
              <w:rFonts w:ascii="Cambria" w:hAnsi="Cambria"/>
              <w:b/>
              <w:bCs/>
              <w:i/>
              <w:iCs/>
              <w:u w:val="single"/>
            </w:rPr>
          </w:pPr>
          <w:r>
            <w:rPr>
              <w:rFonts w:ascii="Cambria" w:hAnsi="Cambria"/>
              <w:b/>
              <w:bCs/>
              <w:i/>
              <w:iCs/>
              <w:u w:val="single"/>
            </w:rPr>
            <w:t>Existing Center Existing Member</w:t>
          </w:r>
        </w:p>
        <w:tbl>
          <w:tblPr>
            <w:tblStyle w:val="GridTable4-Accent11"/>
            <w:tblW w:w="8921" w:type="dxa"/>
            <w:tblLook w:val="04A0" w:firstRow="1" w:lastRow="0" w:firstColumn="1" w:lastColumn="0" w:noHBand="0" w:noVBand="1"/>
          </w:tblPr>
          <w:tblGrid>
            <w:gridCol w:w="807"/>
            <w:gridCol w:w="3229"/>
            <w:gridCol w:w="1540"/>
            <w:gridCol w:w="1529"/>
            <w:gridCol w:w="774"/>
            <w:gridCol w:w="1042"/>
          </w:tblGrid>
          <w:tr w:rsidR="00392FFF" w14:paraId="6B47EC2D" w14:textId="77777777" w:rsidTr="00392FFF">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07" w:type="dxa"/>
              </w:tcPr>
              <w:p w14:paraId="150E8526" w14:textId="77777777" w:rsidR="00392FFF" w:rsidRDefault="0058361F">
                <w:pPr>
                  <w:spacing w:after="0" w:line="240" w:lineRule="auto"/>
                  <w:rPr>
                    <w:rFonts w:ascii="Cambria" w:eastAsia="Times New Roman" w:hAnsi="Cambria" w:cs="Calibri"/>
                    <w:b w:val="0"/>
                    <w:bCs w:val="0"/>
                    <w:color w:val="FFFFFF"/>
                  </w:rPr>
                </w:pPr>
                <w:r>
                  <w:rPr>
                    <w:rFonts w:ascii="Cambria" w:eastAsia="Times New Roman" w:hAnsi="Cambria" w:cs="Calibri"/>
                    <w:color w:val="FFFFFF"/>
                  </w:rPr>
                  <w:t>Sl.No</w:t>
                </w:r>
              </w:p>
            </w:tc>
            <w:tc>
              <w:tcPr>
                <w:tcW w:w="3229" w:type="dxa"/>
              </w:tcPr>
              <w:p w14:paraId="6916B5D4" w14:textId="77777777" w:rsidR="00392FFF" w:rsidRDefault="0058361F">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b w:val="0"/>
                    <w:bCs w:val="0"/>
                    <w:color w:val="FFFFFF"/>
                  </w:rPr>
                </w:pPr>
                <w:r>
                  <w:rPr>
                    <w:rFonts w:ascii="Cambria" w:eastAsia="Times New Roman" w:hAnsi="Cambria" w:cs="Calibri"/>
                    <w:color w:val="FFFFFF"/>
                  </w:rPr>
                  <w:t>Rule Function</w:t>
                </w:r>
              </w:p>
            </w:tc>
            <w:tc>
              <w:tcPr>
                <w:tcW w:w="1540" w:type="dxa"/>
              </w:tcPr>
              <w:p w14:paraId="274A7A9B" w14:textId="77777777" w:rsidR="00392FFF" w:rsidRDefault="0058361F">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b w:val="0"/>
                    <w:bCs w:val="0"/>
                    <w:color w:val="FFFFFF"/>
                  </w:rPr>
                </w:pPr>
                <w:r>
                  <w:rPr>
                    <w:rFonts w:ascii="Cambria" w:eastAsia="Times New Roman" w:hAnsi="Cambria" w:cs="Calibri"/>
                    <w:color w:val="FFFFFF"/>
                  </w:rPr>
                  <w:t xml:space="preserve">Stage </w:t>
                </w:r>
              </w:p>
            </w:tc>
            <w:tc>
              <w:tcPr>
                <w:tcW w:w="1529" w:type="dxa"/>
              </w:tcPr>
              <w:p w14:paraId="6F4E580F" w14:textId="77777777" w:rsidR="00392FFF" w:rsidRDefault="0058361F">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b w:val="0"/>
                    <w:bCs w:val="0"/>
                    <w:color w:val="FFFFFF"/>
                  </w:rPr>
                </w:pPr>
                <w:r>
                  <w:rPr>
                    <w:rFonts w:ascii="Cambria" w:eastAsia="Times New Roman" w:hAnsi="Cambria" w:cs="Calibri"/>
                    <w:color w:val="FFFFFF"/>
                  </w:rPr>
                  <w:t xml:space="preserve">Activity </w:t>
                </w:r>
              </w:p>
            </w:tc>
            <w:tc>
              <w:tcPr>
                <w:tcW w:w="774" w:type="dxa"/>
              </w:tcPr>
              <w:p w14:paraId="2B9529CB" w14:textId="77777777" w:rsidR="00392FFF" w:rsidRDefault="0058361F">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color w:val="FFFFFF"/>
                  </w:rPr>
                </w:pPr>
                <w:r>
                  <w:rPr>
                    <w:rFonts w:ascii="Cambria" w:eastAsia="Times New Roman" w:hAnsi="Cambria" w:cs="Calibri"/>
                    <w:color w:val="FFFFFF"/>
                  </w:rPr>
                  <w:t>Pre</w:t>
                </w:r>
              </w:p>
              <w:p w14:paraId="14710B6B" w14:textId="77777777" w:rsidR="00392FFF" w:rsidRDefault="0058361F">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b w:val="0"/>
                    <w:bCs w:val="0"/>
                    <w:color w:val="FFFFFF"/>
                  </w:rPr>
                </w:pPr>
                <w:r>
                  <w:rPr>
                    <w:rFonts w:ascii="Cambria" w:eastAsia="Times New Roman" w:hAnsi="Cambria" w:cs="Calibri"/>
                    <w:color w:val="FFFFFF"/>
                  </w:rPr>
                  <w:t>Rule</w:t>
                </w:r>
              </w:p>
            </w:tc>
            <w:tc>
              <w:tcPr>
                <w:tcW w:w="1042" w:type="dxa"/>
              </w:tcPr>
              <w:p w14:paraId="4FCFC3F7" w14:textId="77777777" w:rsidR="00392FFF" w:rsidRDefault="0058361F">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color w:val="FFFFFF"/>
                  </w:rPr>
                </w:pPr>
                <w:r>
                  <w:rPr>
                    <w:rFonts w:ascii="Cambria" w:eastAsia="Times New Roman" w:hAnsi="Cambria" w:cs="Calibri"/>
                    <w:color w:val="FFFFFF"/>
                  </w:rPr>
                  <w:t>Post</w:t>
                </w:r>
              </w:p>
              <w:p w14:paraId="709DA821" w14:textId="77777777" w:rsidR="00392FFF" w:rsidRDefault="0058361F">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b w:val="0"/>
                    <w:bCs w:val="0"/>
                    <w:color w:val="FFFFFF"/>
                  </w:rPr>
                </w:pPr>
                <w:r>
                  <w:rPr>
                    <w:rFonts w:ascii="Cambria" w:eastAsia="Times New Roman" w:hAnsi="Cambria" w:cs="Calibri"/>
                    <w:color w:val="FFFFFF"/>
                  </w:rPr>
                  <w:t>Rule</w:t>
                </w:r>
              </w:p>
            </w:tc>
          </w:tr>
          <w:tr w:rsidR="00392FFF" w14:paraId="427FC4B6" w14:textId="77777777" w:rsidTr="00392FFF">
            <w:trPr>
              <w:trHeight w:val="202"/>
            </w:trPr>
            <w:tc>
              <w:tcPr>
                <w:cnfStyle w:val="001000000000" w:firstRow="0" w:lastRow="0" w:firstColumn="1" w:lastColumn="0" w:oddVBand="0" w:evenVBand="0" w:oddHBand="0" w:evenHBand="0" w:firstRowFirstColumn="0" w:firstRowLastColumn="0" w:lastRowFirstColumn="0" w:lastRowLastColumn="0"/>
                <w:tcW w:w="807" w:type="dxa"/>
                <w:shd w:val="clear" w:color="auto" w:fill="DEEAF6" w:themeFill="accent1" w:themeFillTint="33"/>
              </w:tcPr>
              <w:p w14:paraId="413C73A8" w14:textId="77777777" w:rsidR="00392FFF" w:rsidRDefault="0058361F">
                <w:pPr>
                  <w:spacing w:after="0" w:line="240" w:lineRule="auto"/>
                  <w:rPr>
                    <w:rFonts w:ascii="Cambria" w:eastAsia="Times New Roman" w:hAnsi="Cambria" w:cs="Calibri"/>
                    <w:b w:val="0"/>
                    <w:bCs w:val="0"/>
                    <w:color w:val="000000"/>
                  </w:rPr>
                </w:pPr>
                <w:r>
                  <w:rPr>
                    <w:rFonts w:ascii="Cambria" w:eastAsia="Times New Roman" w:hAnsi="Cambria" w:cs="Calibri"/>
                    <w:color w:val="000000"/>
                  </w:rPr>
                  <w:t>1</w:t>
                </w:r>
              </w:p>
            </w:tc>
            <w:tc>
              <w:tcPr>
                <w:tcW w:w="3229" w:type="dxa"/>
                <w:shd w:val="clear" w:color="auto" w:fill="DEEAF6" w:themeFill="accent1" w:themeFillTint="33"/>
              </w:tcPr>
              <w:p w14:paraId="472DD0DE" w14:textId="77777777" w:rsidR="00392FFF" w:rsidRDefault="00111E3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hyperlink w:anchor="_Mobile_Verification" w:history="1">
                  <w:r w:rsidR="0058361F">
                    <w:rPr>
                      <w:rStyle w:val="Hyperlink"/>
                      <w:rFonts w:ascii="Cambria" w:eastAsia="Times New Roman" w:hAnsi="Cambria" w:cs="Calibri"/>
                    </w:rPr>
                    <w:t>Mobile Verification</w:t>
                  </w:r>
                </w:hyperlink>
              </w:p>
            </w:tc>
            <w:tc>
              <w:tcPr>
                <w:tcW w:w="1540" w:type="dxa"/>
                <w:shd w:val="clear" w:color="auto" w:fill="DEEAF6" w:themeFill="accent1" w:themeFillTint="33"/>
              </w:tcPr>
              <w:p w14:paraId="43B2B083"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Application</w:t>
                </w:r>
              </w:p>
            </w:tc>
            <w:tc>
              <w:tcPr>
                <w:tcW w:w="1529" w:type="dxa"/>
                <w:shd w:val="clear" w:color="auto" w:fill="DEEAF6" w:themeFill="accent1" w:themeFillTint="33"/>
              </w:tcPr>
              <w:p w14:paraId="392A5F97"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Profile Short</w:t>
                </w:r>
              </w:p>
            </w:tc>
            <w:tc>
              <w:tcPr>
                <w:tcW w:w="774" w:type="dxa"/>
                <w:shd w:val="clear" w:color="auto" w:fill="DEEAF6" w:themeFill="accent1" w:themeFillTint="33"/>
              </w:tcPr>
              <w:p w14:paraId="29A20111"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 xml:space="preserve">Yes </w:t>
                </w:r>
              </w:p>
            </w:tc>
            <w:tc>
              <w:tcPr>
                <w:tcW w:w="1042" w:type="dxa"/>
                <w:shd w:val="clear" w:color="auto" w:fill="DEEAF6" w:themeFill="accent1" w:themeFillTint="33"/>
              </w:tcPr>
              <w:p w14:paraId="470FC184" w14:textId="77777777" w:rsidR="00392FFF" w:rsidRDefault="00392FF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p>
            </w:tc>
          </w:tr>
          <w:tr w:rsidR="00392FFF" w14:paraId="4CA1D5FC" w14:textId="77777777" w:rsidTr="00392FFF">
            <w:trPr>
              <w:trHeight w:val="202"/>
            </w:trPr>
            <w:tc>
              <w:tcPr>
                <w:cnfStyle w:val="001000000000" w:firstRow="0" w:lastRow="0" w:firstColumn="1" w:lastColumn="0" w:oddVBand="0" w:evenVBand="0" w:oddHBand="0" w:evenHBand="0" w:firstRowFirstColumn="0" w:firstRowLastColumn="0" w:lastRowFirstColumn="0" w:lastRowLastColumn="0"/>
                <w:tcW w:w="807" w:type="dxa"/>
              </w:tcPr>
              <w:p w14:paraId="3AAA5934" w14:textId="77777777" w:rsidR="00392FFF" w:rsidRDefault="0058361F">
                <w:pPr>
                  <w:spacing w:after="0" w:line="240" w:lineRule="auto"/>
                  <w:rPr>
                    <w:rFonts w:ascii="Cambria" w:eastAsia="Times New Roman" w:hAnsi="Cambria" w:cs="Calibri"/>
                    <w:b w:val="0"/>
                    <w:bCs w:val="0"/>
                    <w:color w:val="000000"/>
                  </w:rPr>
                </w:pPr>
                <w:r>
                  <w:rPr>
                    <w:rFonts w:ascii="Cambria" w:eastAsia="Times New Roman" w:hAnsi="Cambria" w:cs="Calibri"/>
                    <w:color w:val="000000"/>
                  </w:rPr>
                  <w:t>2</w:t>
                </w:r>
              </w:p>
            </w:tc>
            <w:tc>
              <w:tcPr>
                <w:tcW w:w="3229" w:type="dxa"/>
              </w:tcPr>
              <w:p w14:paraId="342CE6A0" w14:textId="77777777" w:rsidR="00392FFF" w:rsidRDefault="00111E3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hyperlink w:anchor="_KYC_ID_Verification" w:history="1">
                  <w:r w:rsidR="0058361F">
                    <w:rPr>
                      <w:rStyle w:val="Hyperlink"/>
                      <w:rFonts w:ascii="Cambria" w:eastAsia="Times New Roman" w:hAnsi="Cambria" w:cs="Calibri"/>
                    </w:rPr>
                    <w:t>KYC ID Verification</w:t>
                  </w:r>
                </w:hyperlink>
                <w:r w:rsidR="0058361F">
                  <w:rPr>
                    <w:rFonts w:ascii="Cambria" w:eastAsia="Times New Roman" w:hAnsi="Cambria" w:cs="Calibri"/>
                    <w:color w:val="000000"/>
                  </w:rPr>
                  <w:t xml:space="preserve"> (PAN/Voter)</w:t>
                </w:r>
              </w:p>
            </w:tc>
            <w:tc>
              <w:tcPr>
                <w:tcW w:w="1540" w:type="dxa"/>
              </w:tcPr>
              <w:p w14:paraId="39984D96"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Application</w:t>
                </w:r>
              </w:p>
            </w:tc>
            <w:tc>
              <w:tcPr>
                <w:tcW w:w="1529" w:type="dxa"/>
              </w:tcPr>
              <w:p w14:paraId="22E53595"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Profile Short</w:t>
                </w:r>
              </w:p>
            </w:tc>
            <w:tc>
              <w:tcPr>
                <w:tcW w:w="774" w:type="dxa"/>
              </w:tcPr>
              <w:p w14:paraId="4E45508C"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 xml:space="preserve">Yes </w:t>
                </w:r>
              </w:p>
            </w:tc>
            <w:tc>
              <w:tcPr>
                <w:tcW w:w="1042" w:type="dxa"/>
              </w:tcPr>
              <w:p w14:paraId="542FE645" w14:textId="77777777" w:rsidR="00392FFF" w:rsidRDefault="00392FF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p>
            </w:tc>
          </w:tr>
          <w:tr w:rsidR="00392FFF" w14:paraId="7E9B521E" w14:textId="77777777" w:rsidTr="00392FFF">
            <w:trPr>
              <w:trHeight w:val="202"/>
            </w:trPr>
            <w:tc>
              <w:tcPr>
                <w:cnfStyle w:val="001000000000" w:firstRow="0" w:lastRow="0" w:firstColumn="1" w:lastColumn="0" w:oddVBand="0" w:evenVBand="0" w:oddHBand="0" w:evenHBand="0" w:firstRowFirstColumn="0" w:firstRowLastColumn="0" w:lastRowFirstColumn="0" w:lastRowLastColumn="0"/>
                <w:tcW w:w="807" w:type="dxa"/>
                <w:shd w:val="clear" w:color="auto" w:fill="DEEAF6" w:themeFill="accent1" w:themeFillTint="33"/>
              </w:tcPr>
              <w:p w14:paraId="779AF41E" w14:textId="77777777" w:rsidR="00392FFF" w:rsidRDefault="0058361F">
                <w:pPr>
                  <w:spacing w:after="0" w:line="240" w:lineRule="auto"/>
                  <w:rPr>
                    <w:rFonts w:ascii="Cambria" w:eastAsia="Times New Roman" w:hAnsi="Cambria" w:cs="Calibri"/>
                    <w:b w:val="0"/>
                    <w:bCs w:val="0"/>
                    <w:color w:val="000000"/>
                  </w:rPr>
                </w:pPr>
                <w:r>
                  <w:rPr>
                    <w:rFonts w:ascii="Cambria" w:eastAsia="Times New Roman" w:hAnsi="Cambria" w:cs="Calibri"/>
                    <w:color w:val="000000"/>
                  </w:rPr>
                  <w:t>3</w:t>
                </w:r>
              </w:p>
            </w:tc>
            <w:tc>
              <w:tcPr>
                <w:tcW w:w="3229" w:type="dxa"/>
                <w:shd w:val="clear" w:color="auto" w:fill="DEEAF6" w:themeFill="accent1" w:themeFillTint="33"/>
              </w:tcPr>
              <w:p w14:paraId="0E941F5C" w14:textId="77777777" w:rsidR="00392FFF" w:rsidRDefault="00111E3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hyperlink w:anchor="_POS_Check" w:history="1">
                  <w:r w:rsidR="0058361F">
                    <w:rPr>
                      <w:rStyle w:val="Hyperlink"/>
                      <w:rFonts w:ascii="Cambria" w:eastAsia="Times New Roman" w:hAnsi="Cambria" w:cs="Calibri"/>
                    </w:rPr>
                    <w:t>POS Check</w:t>
                  </w:r>
                </w:hyperlink>
              </w:p>
            </w:tc>
            <w:tc>
              <w:tcPr>
                <w:tcW w:w="1540" w:type="dxa"/>
                <w:shd w:val="clear" w:color="auto" w:fill="DEEAF6" w:themeFill="accent1" w:themeFillTint="33"/>
              </w:tcPr>
              <w:p w14:paraId="6383B4A8"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Application</w:t>
                </w:r>
              </w:p>
            </w:tc>
            <w:tc>
              <w:tcPr>
                <w:tcW w:w="1529" w:type="dxa"/>
                <w:shd w:val="clear" w:color="auto" w:fill="DEEAF6" w:themeFill="accent1" w:themeFillTint="33"/>
              </w:tcPr>
              <w:p w14:paraId="4EB67FA0"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CB check</w:t>
                </w:r>
              </w:p>
            </w:tc>
            <w:tc>
              <w:tcPr>
                <w:tcW w:w="774" w:type="dxa"/>
                <w:shd w:val="clear" w:color="auto" w:fill="DEEAF6" w:themeFill="accent1" w:themeFillTint="33"/>
              </w:tcPr>
              <w:p w14:paraId="4A4AFADC" w14:textId="77777777" w:rsidR="00392FFF" w:rsidRDefault="00392FF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p>
            </w:tc>
            <w:tc>
              <w:tcPr>
                <w:tcW w:w="1042" w:type="dxa"/>
                <w:shd w:val="clear" w:color="auto" w:fill="DEEAF6" w:themeFill="accent1" w:themeFillTint="33"/>
              </w:tcPr>
              <w:p w14:paraId="3986ACAE"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Yes</w:t>
                </w:r>
              </w:p>
            </w:tc>
          </w:tr>
          <w:tr w:rsidR="00392FFF" w14:paraId="032765C5" w14:textId="77777777" w:rsidTr="00392FFF">
            <w:trPr>
              <w:trHeight w:val="202"/>
            </w:trPr>
            <w:tc>
              <w:tcPr>
                <w:cnfStyle w:val="001000000000" w:firstRow="0" w:lastRow="0" w:firstColumn="1" w:lastColumn="0" w:oddVBand="0" w:evenVBand="0" w:oddHBand="0" w:evenHBand="0" w:firstRowFirstColumn="0" w:firstRowLastColumn="0" w:lastRowFirstColumn="0" w:lastRowLastColumn="0"/>
                <w:tcW w:w="807" w:type="dxa"/>
              </w:tcPr>
              <w:p w14:paraId="27AA50F8" w14:textId="77777777" w:rsidR="00392FFF" w:rsidRDefault="0058361F">
                <w:pPr>
                  <w:spacing w:after="0" w:line="240" w:lineRule="auto"/>
                  <w:rPr>
                    <w:rFonts w:ascii="Cambria" w:eastAsia="Times New Roman" w:hAnsi="Cambria" w:cs="Calibri"/>
                    <w:b w:val="0"/>
                    <w:bCs w:val="0"/>
                    <w:color w:val="000000"/>
                  </w:rPr>
                </w:pPr>
                <w:r>
                  <w:rPr>
                    <w:rFonts w:ascii="Cambria" w:eastAsia="Times New Roman" w:hAnsi="Cambria" w:cs="Calibri"/>
                    <w:color w:val="000000"/>
                  </w:rPr>
                  <w:t>4</w:t>
                </w:r>
              </w:p>
            </w:tc>
            <w:tc>
              <w:tcPr>
                <w:tcW w:w="3229" w:type="dxa"/>
              </w:tcPr>
              <w:p w14:paraId="4BF10E8A" w14:textId="77777777" w:rsidR="00392FFF" w:rsidRDefault="00111E3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hyperlink w:anchor="_Other_MFI_Check" w:history="1">
                  <w:r w:rsidR="0058361F">
                    <w:rPr>
                      <w:rStyle w:val="Hyperlink"/>
                      <w:rFonts w:ascii="Cambria" w:eastAsia="Times New Roman" w:hAnsi="Cambria" w:cs="Calibri"/>
                    </w:rPr>
                    <w:t>Other MFI Check</w:t>
                  </w:r>
                </w:hyperlink>
              </w:p>
            </w:tc>
            <w:tc>
              <w:tcPr>
                <w:tcW w:w="1540" w:type="dxa"/>
              </w:tcPr>
              <w:p w14:paraId="79C792CE"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Application</w:t>
                </w:r>
              </w:p>
            </w:tc>
            <w:tc>
              <w:tcPr>
                <w:tcW w:w="1529" w:type="dxa"/>
              </w:tcPr>
              <w:p w14:paraId="7857DE65"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CB check</w:t>
                </w:r>
              </w:p>
            </w:tc>
            <w:tc>
              <w:tcPr>
                <w:tcW w:w="774" w:type="dxa"/>
              </w:tcPr>
              <w:p w14:paraId="5DFBC8BE" w14:textId="77777777" w:rsidR="00392FFF" w:rsidRDefault="00392FF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p>
            </w:tc>
            <w:tc>
              <w:tcPr>
                <w:tcW w:w="1042" w:type="dxa"/>
              </w:tcPr>
              <w:p w14:paraId="1F510B33"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Yes</w:t>
                </w:r>
              </w:p>
            </w:tc>
          </w:tr>
          <w:tr w:rsidR="00392FFF" w14:paraId="0DBC6184" w14:textId="77777777" w:rsidTr="00392FFF">
            <w:trPr>
              <w:trHeight w:val="202"/>
            </w:trPr>
            <w:tc>
              <w:tcPr>
                <w:cnfStyle w:val="001000000000" w:firstRow="0" w:lastRow="0" w:firstColumn="1" w:lastColumn="0" w:oddVBand="0" w:evenVBand="0" w:oddHBand="0" w:evenHBand="0" w:firstRowFirstColumn="0" w:firstRowLastColumn="0" w:lastRowFirstColumn="0" w:lastRowLastColumn="0"/>
                <w:tcW w:w="807" w:type="dxa"/>
                <w:shd w:val="clear" w:color="auto" w:fill="DEEAF6" w:themeFill="accent1" w:themeFillTint="33"/>
              </w:tcPr>
              <w:p w14:paraId="1977D990" w14:textId="77777777" w:rsidR="00392FFF" w:rsidRDefault="0058361F">
                <w:pPr>
                  <w:spacing w:after="0" w:line="240" w:lineRule="auto"/>
                  <w:rPr>
                    <w:rFonts w:ascii="Cambria" w:eastAsia="Times New Roman" w:hAnsi="Cambria" w:cs="Calibri"/>
                    <w:b w:val="0"/>
                    <w:bCs w:val="0"/>
                    <w:color w:val="000000"/>
                  </w:rPr>
                </w:pPr>
                <w:r>
                  <w:rPr>
                    <w:rFonts w:ascii="Cambria" w:eastAsia="Times New Roman" w:hAnsi="Cambria" w:cs="Calibri"/>
                    <w:color w:val="000000"/>
                  </w:rPr>
                  <w:t>5</w:t>
                </w:r>
              </w:p>
            </w:tc>
            <w:tc>
              <w:tcPr>
                <w:tcW w:w="3229" w:type="dxa"/>
                <w:shd w:val="clear" w:color="auto" w:fill="DEEAF6" w:themeFill="accent1" w:themeFillTint="33"/>
              </w:tcPr>
              <w:p w14:paraId="25E21620" w14:textId="77777777" w:rsidR="00392FFF" w:rsidRDefault="00111E3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hyperlink w:anchor="_Own_MFI_check" w:history="1">
                  <w:r w:rsidR="0058361F">
                    <w:rPr>
                      <w:rStyle w:val="Hyperlink"/>
                      <w:rFonts w:ascii="Cambria" w:eastAsia="Times New Roman" w:hAnsi="Cambria" w:cs="Calibri"/>
                    </w:rPr>
                    <w:t>Own MFI Check</w:t>
                  </w:r>
                </w:hyperlink>
              </w:p>
            </w:tc>
            <w:tc>
              <w:tcPr>
                <w:tcW w:w="1540" w:type="dxa"/>
                <w:shd w:val="clear" w:color="auto" w:fill="DEEAF6" w:themeFill="accent1" w:themeFillTint="33"/>
              </w:tcPr>
              <w:p w14:paraId="6D778591"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Application</w:t>
                </w:r>
              </w:p>
            </w:tc>
            <w:tc>
              <w:tcPr>
                <w:tcW w:w="1529" w:type="dxa"/>
                <w:shd w:val="clear" w:color="auto" w:fill="DEEAF6" w:themeFill="accent1" w:themeFillTint="33"/>
              </w:tcPr>
              <w:p w14:paraId="1D4BF181"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CB check</w:t>
                </w:r>
              </w:p>
            </w:tc>
            <w:tc>
              <w:tcPr>
                <w:tcW w:w="774" w:type="dxa"/>
                <w:shd w:val="clear" w:color="auto" w:fill="DEEAF6" w:themeFill="accent1" w:themeFillTint="33"/>
              </w:tcPr>
              <w:p w14:paraId="057CB603" w14:textId="77777777" w:rsidR="00392FFF" w:rsidRDefault="00392FF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p>
            </w:tc>
            <w:tc>
              <w:tcPr>
                <w:tcW w:w="1042" w:type="dxa"/>
                <w:shd w:val="clear" w:color="auto" w:fill="DEEAF6" w:themeFill="accent1" w:themeFillTint="33"/>
              </w:tcPr>
              <w:p w14:paraId="1C5F43E5"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Yes</w:t>
                </w:r>
              </w:p>
            </w:tc>
          </w:tr>
          <w:tr w:rsidR="00392FFF" w14:paraId="31F42770" w14:textId="77777777" w:rsidTr="00392FFF">
            <w:trPr>
              <w:trHeight w:val="202"/>
            </w:trPr>
            <w:tc>
              <w:tcPr>
                <w:cnfStyle w:val="001000000000" w:firstRow="0" w:lastRow="0" w:firstColumn="1" w:lastColumn="0" w:oddVBand="0" w:evenVBand="0" w:oddHBand="0" w:evenHBand="0" w:firstRowFirstColumn="0" w:firstRowLastColumn="0" w:lastRowFirstColumn="0" w:lastRowLastColumn="0"/>
                <w:tcW w:w="807" w:type="dxa"/>
              </w:tcPr>
              <w:p w14:paraId="0EF5B6B5" w14:textId="77777777" w:rsidR="00392FFF" w:rsidRDefault="0058361F">
                <w:pPr>
                  <w:spacing w:after="0" w:line="240" w:lineRule="auto"/>
                  <w:rPr>
                    <w:rFonts w:ascii="Cambria" w:eastAsia="Times New Roman" w:hAnsi="Cambria" w:cs="Calibri"/>
                    <w:b w:val="0"/>
                    <w:bCs w:val="0"/>
                    <w:color w:val="000000"/>
                  </w:rPr>
                </w:pPr>
                <w:r>
                  <w:rPr>
                    <w:rFonts w:ascii="Cambria" w:eastAsia="Times New Roman" w:hAnsi="Cambria" w:cs="Calibri"/>
                    <w:color w:val="000000"/>
                  </w:rPr>
                  <w:t>6</w:t>
                </w:r>
              </w:p>
            </w:tc>
            <w:tc>
              <w:tcPr>
                <w:tcW w:w="3229" w:type="dxa"/>
              </w:tcPr>
              <w:p w14:paraId="036F089C" w14:textId="77777777" w:rsidR="00392FFF" w:rsidRDefault="00111E3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hyperlink w:anchor="_Write_off_Check" w:history="1">
                  <w:r w:rsidR="0058361F">
                    <w:rPr>
                      <w:rStyle w:val="Hyperlink"/>
                      <w:rFonts w:ascii="Cambria" w:eastAsia="Times New Roman" w:hAnsi="Cambria" w:cs="Calibri"/>
                    </w:rPr>
                    <w:t>Write off Check</w:t>
                  </w:r>
                </w:hyperlink>
              </w:p>
            </w:tc>
            <w:tc>
              <w:tcPr>
                <w:tcW w:w="1540" w:type="dxa"/>
              </w:tcPr>
              <w:p w14:paraId="55AA0DC1"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Application</w:t>
                </w:r>
              </w:p>
            </w:tc>
            <w:tc>
              <w:tcPr>
                <w:tcW w:w="1529" w:type="dxa"/>
              </w:tcPr>
              <w:p w14:paraId="77DE9115"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CB check</w:t>
                </w:r>
              </w:p>
            </w:tc>
            <w:tc>
              <w:tcPr>
                <w:tcW w:w="774" w:type="dxa"/>
              </w:tcPr>
              <w:p w14:paraId="3070C904" w14:textId="77777777" w:rsidR="00392FFF" w:rsidRDefault="00392FF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p>
            </w:tc>
            <w:tc>
              <w:tcPr>
                <w:tcW w:w="1042" w:type="dxa"/>
              </w:tcPr>
              <w:p w14:paraId="71DC77FD"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Yes</w:t>
                </w:r>
              </w:p>
            </w:tc>
          </w:tr>
          <w:tr w:rsidR="00392FFF" w14:paraId="183C4B73" w14:textId="77777777" w:rsidTr="00392FFF">
            <w:trPr>
              <w:trHeight w:val="202"/>
            </w:trPr>
            <w:tc>
              <w:tcPr>
                <w:cnfStyle w:val="001000000000" w:firstRow="0" w:lastRow="0" w:firstColumn="1" w:lastColumn="0" w:oddVBand="0" w:evenVBand="0" w:oddHBand="0" w:evenHBand="0" w:firstRowFirstColumn="0" w:firstRowLastColumn="0" w:lastRowFirstColumn="0" w:lastRowLastColumn="0"/>
                <w:tcW w:w="807" w:type="dxa"/>
                <w:shd w:val="clear" w:color="auto" w:fill="DEEAF6" w:themeFill="accent1" w:themeFillTint="33"/>
              </w:tcPr>
              <w:p w14:paraId="7E99B758" w14:textId="77777777" w:rsidR="00392FFF" w:rsidRDefault="0058361F">
                <w:pPr>
                  <w:spacing w:after="0" w:line="240" w:lineRule="auto"/>
                  <w:rPr>
                    <w:rFonts w:ascii="Cambria" w:eastAsia="Times New Roman" w:hAnsi="Cambria" w:cs="Calibri"/>
                    <w:b w:val="0"/>
                    <w:bCs w:val="0"/>
                    <w:color w:val="000000"/>
                  </w:rPr>
                </w:pPr>
                <w:r>
                  <w:rPr>
                    <w:rFonts w:ascii="Cambria" w:eastAsia="Times New Roman" w:hAnsi="Cambria" w:cs="Calibri"/>
                    <w:color w:val="000000"/>
                  </w:rPr>
                  <w:t>7</w:t>
                </w:r>
              </w:p>
            </w:tc>
            <w:tc>
              <w:tcPr>
                <w:tcW w:w="3229" w:type="dxa"/>
                <w:shd w:val="clear" w:color="auto" w:fill="DEEAF6" w:themeFill="accent1" w:themeFillTint="33"/>
              </w:tcPr>
              <w:p w14:paraId="6A1BABFE" w14:textId="77777777" w:rsidR="00392FFF" w:rsidRDefault="00111E3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hyperlink w:anchor="_Default_Check" w:history="1">
                  <w:r w:rsidR="0058361F">
                    <w:rPr>
                      <w:rStyle w:val="Hyperlink"/>
                      <w:rFonts w:ascii="Cambria" w:eastAsia="Times New Roman" w:hAnsi="Cambria" w:cs="Calibri"/>
                    </w:rPr>
                    <w:t>Default Check</w:t>
                  </w:r>
                </w:hyperlink>
              </w:p>
            </w:tc>
            <w:tc>
              <w:tcPr>
                <w:tcW w:w="1540" w:type="dxa"/>
                <w:shd w:val="clear" w:color="auto" w:fill="DEEAF6" w:themeFill="accent1" w:themeFillTint="33"/>
              </w:tcPr>
              <w:p w14:paraId="42A22762"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Application</w:t>
                </w:r>
              </w:p>
            </w:tc>
            <w:tc>
              <w:tcPr>
                <w:tcW w:w="1529" w:type="dxa"/>
                <w:shd w:val="clear" w:color="auto" w:fill="DEEAF6" w:themeFill="accent1" w:themeFillTint="33"/>
              </w:tcPr>
              <w:p w14:paraId="61CDBAF5"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CB check</w:t>
                </w:r>
              </w:p>
            </w:tc>
            <w:tc>
              <w:tcPr>
                <w:tcW w:w="774" w:type="dxa"/>
                <w:shd w:val="clear" w:color="auto" w:fill="DEEAF6" w:themeFill="accent1" w:themeFillTint="33"/>
              </w:tcPr>
              <w:p w14:paraId="2C8A3979" w14:textId="77777777" w:rsidR="00392FFF" w:rsidRDefault="00392FF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p>
            </w:tc>
            <w:tc>
              <w:tcPr>
                <w:tcW w:w="1042" w:type="dxa"/>
                <w:shd w:val="clear" w:color="auto" w:fill="DEEAF6" w:themeFill="accent1" w:themeFillTint="33"/>
              </w:tcPr>
              <w:p w14:paraId="4DCBA315"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Yes</w:t>
                </w:r>
              </w:p>
            </w:tc>
          </w:tr>
          <w:tr w:rsidR="00392FFF" w14:paraId="671B399B" w14:textId="77777777" w:rsidTr="00392FFF">
            <w:trPr>
              <w:trHeight w:val="202"/>
            </w:trPr>
            <w:tc>
              <w:tcPr>
                <w:cnfStyle w:val="001000000000" w:firstRow="0" w:lastRow="0" w:firstColumn="1" w:lastColumn="0" w:oddVBand="0" w:evenVBand="0" w:oddHBand="0" w:evenHBand="0" w:firstRowFirstColumn="0" w:firstRowLastColumn="0" w:lastRowFirstColumn="0" w:lastRowLastColumn="0"/>
                <w:tcW w:w="807" w:type="dxa"/>
              </w:tcPr>
              <w:p w14:paraId="5C27470E" w14:textId="77777777" w:rsidR="00392FFF" w:rsidRDefault="0058361F">
                <w:pPr>
                  <w:spacing w:after="0" w:line="240" w:lineRule="auto"/>
                  <w:rPr>
                    <w:rFonts w:ascii="Cambria" w:eastAsia="Times New Roman" w:hAnsi="Cambria" w:cs="Calibri"/>
                    <w:b w:val="0"/>
                    <w:bCs w:val="0"/>
                    <w:color w:val="000000"/>
                  </w:rPr>
                </w:pPr>
                <w:r>
                  <w:rPr>
                    <w:rFonts w:ascii="Cambria" w:eastAsia="Times New Roman" w:hAnsi="Cambria" w:cs="Calibri"/>
                    <w:color w:val="000000"/>
                  </w:rPr>
                  <w:t>8</w:t>
                </w:r>
              </w:p>
            </w:tc>
            <w:tc>
              <w:tcPr>
                <w:tcW w:w="3229" w:type="dxa"/>
              </w:tcPr>
              <w:p w14:paraId="69DDBA7A" w14:textId="77777777" w:rsidR="00392FFF" w:rsidRDefault="00111E3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hyperlink w:anchor="_Urban_/Rural_Income" w:history="1">
                  <w:r w:rsidR="0058361F">
                    <w:rPr>
                      <w:rStyle w:val="Hyperlink"/>
                      <w:rFonts w:ascii="Cambria" w:eastAsia="Times New Roman" w:hAnsi="Cambria" w:cs="Calibri"/>
                    </w:rPr>
                    <w:t>Urban/Rural Income Check</w:t>
                  </w:r>
                </w:hyperlink>
                <w:r w:rsidR="0058361F">
                  <w:rPr>
                    <w:rFonts w:ascii="Cambria" w:eastAsia="Times New Roman" w:hAnsi="Cambria" w:cs="Calibri"/>
                    <w:color w:val="000000"/>
                  </w:rPr>
                  <w:t xml:space="preserve"> </w:t>
                </w:r>
              </w:p>
            </w:tc>
            <w:tc>
              <w:tcPr>
                <w:tcW w:w="1540" w:type="dxa"/>
              </w:tcPr>
              <w:p w14:paraId="7A47C4B7"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Application</w:t>
                </w:r>
              </w:p>
            </w:tc>
            <w:tc>
              <w:tcPr>
                <w:tcW w:w="1529" w:type="dxa"/>
              </w:tcPr>
              <w:p w14:paraId="2E529DFD"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Profile Detail</w:t>
                </w:r>
              </w:p>
            </w:tc>
            <w:tc>
              <w:tcPr>
                <w:tcW w:w="774" w:type="dxa"/>
              </w:tcPr>
              <w:p w14:paraId="3283AFFA"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 xml:space="preserve">Yes </w:t>
                </w:r>
              </w:p>
            </w:tc>
            <w:tc>
              <w:tcPr>
                <w:tcW w:w="1042" w:type="dxa"/>
              </w:tcPr>
              <w:p w14:paraId="0102E516" w14:textId="77777777" w:rsidR="00392FFF" w:rsidRDefault="00392FF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p>
            </w:tc>
          </w:tr>
          <w:tr w:rsidR="00392FFF" w14:paraId="3502E4C2" w14:textId="77777777" w:rsidTr="00392FFF">
            <w:trPr>
              <w:trHeight w:val="202"/>
            </w:trPr>
            <w:tc>
              <w:tcPr>
                <w:cnfStyle w:val="001000000000" w:firstRow="0" w:lastRow="0" w:firstColumn="1" w:lastColumn="0" w:oddVBand="0" w:evenVBand="0" w:oddHBand="0" w:evenHBand="0" w:firstRowFirstColumn="0" w:firstRowLastColumn="0" w:lastRowFirstColumn="0" w:lastRowLastColumn="0"/>
                <w:tcW w:w="807" w:type="dxa"/>
                <w:shd w:val="clear" w:color="auto" w:fill="DEEAF6" w:themeFill="accent1" w:themeFillTint="33"/>
              </w:tcPr>
              <w:p w14:paraId="1A7DED7E" w14:textId="77777777" w:rsidR="00392FFF" w:rsidRDefault="0058361F">
                <w:pPr>
                  <w:spacing w:after="0" w:line="240" w:lineRule="auto"/>
                  <w:rPr>
                    <w:rFonts w:ascii="Cambria" w:eastAsia="Times New Roman" w:hAnsi="Cambria" w:cs="Calibri"/>
                    <w:b w:val="0"/>
                    <w:bCs w:val="0"/>
                    <w:color w:val="000000"/>
                  </w:rPr>
                </w:pPr>
                <w:r>
                  <w:rPr>
                    <w:rFonts w:ascii="Cambria" w:eastAsia="Times New Roman" w:hAnsi="Cambria" w:cs="Calibri"/>
                    <w:color w:val="000000"/>
                  </w:rPr>
                  <w:t>9</w:t>
                </w:r>
              </w:p>
            </w:tc>
            <w:tc>
              <w:tcPr>
                <w:tcW w:w="3229" w:type="dxa"/>
                <w:shd w:val="clear" w:color="auto" w:fill="DEEAF6" w:themeFill="accent1" w:themeFillTint="33"/>
              </w:tcPr>
              <w:p w14:paraId="6C0CB537" w14:textId="77777777" w:rsidR="00392FFF" w:rsidRDefault="00111E3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hyperlink w:anchor="_Bank_Account_Number" w:history="1">
                  <w:r w:rsidR="0058361F">
                    <w:rPr>
                      <w:rStyle w:val="Hyperlink"/>
                      <w:rFonts w:ascii="Cambria" w:eastAsia="Times New Roman" w:hAnsi="Cambria" w:cs="Calibri"/>
                    </w:rPr>
                    <w:t>Bank Account Number Verification (Bene Check)</w:t>
                  </w:r>
                </w:hyperlink>
              </w:p>
            </w:tc>
            <w:tc>
              <w:tcPr>
                <w:tcW w:w="1540" w:type="dxa"/>
                <w:shd w:val="clear" w:color="auto" w:fill="DEEAF6" w:themeFill="accent1" w:themeFillTint="33"/>
              </w:tcPr>
              <w:p w14:paraId="3E90F2E5"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Application</w:t>
                </w:r>
              </w:p>
            </w:tc>
            <w:tc>
              <w:tcPr>
                <w:tcW w:w="1529" w:type="dxa"/>
                <w:shd w:val="clear" w:color="auto" w:fill="DEEAF6" w:themeFill="accent1" w:themeFillTint="33"/>
              </w:tcPr>
              <w:p w14:paraId="59C31507"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Profile Detail</w:t>
                </w:r>
              </w:p>
            </w:tc>
            <w:tc>
              <w:tcPr>
                <w:tcW w:w="774" w:type="dxa"/>
                <w:shd w:val="clear" w:color="auto" w:fill="DEEAF6" w:themeFill="accent1" w:themeFillTint="33"/>
              </w:tcPr>
              <w:p w14:paraId="2C0AA594"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 xml:space="preserve">Yes </w:t>
                </w:r>
              </w:p>
            </w:tc>
            <w:tc>
              <w:tcPr>
                <w:tcW w:w="1042" w:type="dxa"/>
                <w:shd w:val="clear" w:color="auto" w:fill="DEEAF6" w:themeFill="accent1" w:themeFillTint="33"/>
              </w:tcPr>
              <w:p w14:paraId="2F7EF828" w14:textId="77777777" w:rsidR="00392FFF" w:rsidRDefault="00392FF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p>
            </w:tc>
          </w:tr>
          <w:tr w:rsidR="00392FFF" w14:paraId="0F5D831F" w14:textId="77777777" w:rsidTr="00392FFF">
            <w:trPr>
              <w:trHeight w:val="202"/>
            </w:trPr>
            <w:tc>
              <w:tcPr>
                <w:cnfStyle w:val="001000000000" w:firstRow="0" w:lastRow="0" w:firstColumn="1" w:lastColumn="0" w:oddVBand="0" w:evenVBand="0" w:oddHBand="0" w:evenHBand="0" w:firstRowFirstColumn="0" w:firstRowLastColumn="0" w:lastRowFirstColumn="0" w:lastRowLastColumn="0"/>
                <w:tcW w:w="807" w:type="dxa"/>
                <w:noWrap/>
              </w:tcPr>
              <w:p w14:paraId="4B0EB23B" w14:textId="77777777" w:rsidR="00392FFF" w:rsidRDefault="0058361F">
                <w:pPr>
                  <w:spacing w:after="0" w:line="240" w:lineRule="auto"/>
                  <w:rPr>
                    <w:rFonts w:ascii="Cambria" w:eastAsia="Times New Roman" w:hAnsi="Cambria" w:cs="Calibri"/>
                    <w:b w:val="0"/>
                    <w:bCs w:val="0"/>
                    <w:color w:val="000000"/>
                  </w:rPr>
                </w:pPr>
                <w:r>
                  <w:rPr>
                    <w:rFonts w:ascii="Cambria" w:eastAsia="Times New Roman" w:hAnsi="Cambria" w:cs="Calibri"/>
                    <w:color w:val="000000"/>
                  </w:rPr>
                  <w:t>10</w:t>
                </w:r>
              </w:p>
            </w:tc>
            <w:tc>
              <w:tcPr>
                <w:tcW w:w="3229" w:type="dxa"/>
                <w:noWrap/>
              </w:tcPr>
              <w:p w14:paraId="0DD84D6A" w14:textId="77777777" w:rsidR="00392FFF" w:rsidRDefault="00111E3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hyperlink w:anchor="_Number_of_Active" w:history="1">
                  <w:r w:rsidR="0058361F">
                    <w:rPr>
                      <w:rStyle w:val="Hyperlink"/>
                      <w:rFonts w:ascii="Cambria" w:eastAsia="Times New Roman" w:hAnsi="Cambria" w:cs="Calibri"/>
                    </w:rPr>
                    <w:t>Number of Active Loans Check</w:t>
                  </w:r>
                </w:hyperlink>
              </w:p>
            </w:tc>
            <w:tc>
              <w:tcPr>
                <w:tcW w:w="1540" w:type="dxa"/>
                <w:noWrap/>
              </w:tcPr>
              <w:p w14:paraId="3E1E9607"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Application</w:t>
                </w:r>
              </w:p>
            </w:tc>
            <w:tc>
              <w:tcPr>
                <w:tcW w:w="1529" w:type="dxa"/>
                <w:noWrap/>
              </w:tcPr>
              <w:p w14:paraId="366E5F10"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Profile Short</w:t>
                </w:r>
              </w:p>
            </w:tc>
            <w:tc>
              <w:tcPr>
                <w:tcW w:w="774" w:type="dxa"/>
                <w:noWrap/>
              </w:tcPr>
              <w:p w14:paraId="4341BE75"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 xml:space="preserve">Yes </w:t>
                </w:r>
              </w:p>
            </w:tc>
            <w:tc>
              <w:tcPr>
                <w:tcW w:w="1042" w:type="dxa"/>
                <w:noWrap/>
              </w:tcPr>
              <w:p w14:paraId="4C345995" w14:textId="77777777" w:rsidR="00392FFF" w:rsidRDefault="00392FF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p>
            </w:tc>
          </w:tr>
          <w:tr w:rsidR="00392FFF" w14:paraId="4225CD99" w14:textId="77777777" w:rsidTr="00392FFF">
            <w:trPr>
              <w:trHeight w:val="202"/>
            </w:trPr>
            <w:tc>
              <w:tcPr>
                <w:cnfStyle w:val="001000000000" w:firstRow="0" w:lastRow="0" w:firstColumn="1" w:lastColumn="0" w:oddVBand="0" w:evenVBand="0" w:oddHBand="0" w:evenHBand="0" w:firstRowFirstColumn="0" w:firstRowLastColumn="0" w:lastRowFirstColumn="0" w:lastRowLastColumn="0"/>
                <w:tcW w:w="807" w:type="dxa"/>
                <w:shd w:val="clear" w:color="auto" w:fill="DEEAF6" w:themeFill="accent1" w:themeFillTint="33"/>
                <w:noWrap/>
              </w:tcPr>
              <w:p w14:paraId="117BF583" w14:textId="77777777" w:rsidR="00392FFF" w:rsidRDefault="0058361F">
                <w:pPr>
                  <w:spacing w:after="0" w:line="240" w:lineRule="auto"/>
                  <w:rPr>
                    <w:rFonts w:ascii="Cambria" w:eastAsia="Times New Roman" w:hAnsi="Cambria" w:cs="Calibri"/>
                    <w:b w:val="0"/>
                    <w:bCs w:val="0"/>
                    <w:color w:val="000000"/>
                  </w:rPr>
                </w:pPr>
                <w:r>
                  <w:rPr>
                    <w:rFonts w:ascii="Cambria" w:eastAsia="Times New Roman" w:hAnsi="Cambria" w:cs="Calibri"/>
                    <w:color w:val="000000"/>
                  </w:rPr>
                  <w:t>11</w:t>
                </w:r>
              </w:p>
            </w:tc>
            <w:tc>
              <w:tcPr>
                <w:tcW w:w="3229" w:type="dxa"/>
                <w:shd w:val="clear" w:color="auto" w:fill="DEEAF6" w:themeFill="accent1" w:themeFillTint="33"/>
                <w:noWrap/>
              </w:tcPr>
              <w:p w14:paraId="5B864D5F" w14:textId="77777777" w:rsidR="00392FFF" w:rsidRDefault="00111E3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hyperlink w:anchor="_LUC_of_Last" w:history="1">
                  <w:r w:rsidR="0058361F">
                    <w:rPr>
                      <w:rStyle w:val="Hyperlink"/>
                      <w:rFonts w:ascii="Cambria" w:eastAsia="Times New Roman" w:hAnsi="Cambria" w:cs="Calibri"/>
                    </w:rPr>
                    <w:t>LUC of Last Cycle Loan</w:t>
                  </w:r>
                </w:hyperlink>
              </w:p>
            </w:tc>
            <w:tc>
              <w:tcPr>
                <w:tcW w:w="1540" w:type="dxa"/>
                <w:shd w:val="clear" w:color="auto" w:fill="DEEAF6" w:themeFill="accent1" w:themeFillTint="33"/>
                <w:noWrap/>
              </w:tcPr>
              <w:p w14:paraId="4A532AD9"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Application</w:t>
                </w:r>
              </w:p>
            </w:tc>
            <w:tc>
              <w:tcPr>
                <w:tcW w:w="1529" w:type="dxa"/>
                <w:shd w:val="clear" w:color="auto" w:fill="DEEAF6" w:themeFill="accent1" w:themeFillTint="33"/>
                <w:noWrap/>
              </w:tcPr>
              <w:p w14:paraId="739FB1E7"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Profile Short</w:t>
                </w:r>
              </w:p>
            </w:tc>
            <w:tc>
              <w:tcPr>
                <w:tcW w:w="774" w:type="dxa"/>
                <w:shd w:val="clear" w:color="auto" w:fill="DEEAF6" w:themeFill="accent1" w:themeFillTint="33"/>
                <w:noWrap/>
              </w:tcPr>
              <w:p w14:paraId="5078DA69" w14:textId="77777777" w:rsidR="00392FFF" w:rsidRDefault="00392FF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p>
            </w:tc>
            <w:tc>
              <w:tcPr>
                <w:tcW w:w="1042" w:type="dxa"/>
                <w:shd w:val="clear" w:color="auto" w:fill="DEEAF6" w:themeFill="accent1" w:themeFillTint="33"/>
                <w:noWrap/>
              </w:tcPr>
              <w:p w14:paraId="475FD2C6"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Yes</w:t>
                </w:r>
              </w:p>
            </w:tc>
          </w:tr>
          <w:tr w:rsidR="00392FFF" w14:paraId="60E16CCB" w14:textId="77777777" w:rsidTr="00392FFF">
            <w:trPr>
              <w:trHeight w:val="202"/>
            </w:trPr>
            <w:tc>
              <w:tcPr>
                <w:cnfStyle w:val="001000000000" w:firstRow="0" w:lastRow="0" w:firstColumn="1" w:lastColumn="0" w:oddVBand="0" w:evenVBand="0" w:oddHBand="0" w:evenHBand="0" w:firstRowFirstColumn="0" w:firstRowLastColumn="0" w:lastRowFirstColumn="0" w:lastRowLastColumn="0"/>
                <w:tcW w:w="807" w:type="dxa"/>
                <w:noWrap/>
              </w:tcPr>
              <w:p w14:paraId="3F4D2DFD" w14:textId="77777777" w:rsidR="00392FFF" w:rsidRDefault="0058361F">
                <w:pPr>
                  <w:spacing w:after="0" w:line="240" w:lineRule="auto"/>
                  <w:rPr>
                    <w:rFonts w:ascii="Cambria" w:eastAsia="Times New Roman" w:hAnsi="Cambria" w:cs="Calibri"/>
                    <w:b w:val="0"/>
                    <w:bCs w:val="0"/>
                    <w:color w:val="000000"/>
                  </w:rPr>
                </w:pPr>
                <w:r>
                  <w:rPr>
                    <w:rFonts w:ascii="Cambria" w:eastAsia="Times New Roman" w:hAnsi="Cambria" w:cs="Calibri"/>
                    <w:color w:val="000000"/>
                  </w:rPr>
                  <w:t>12</w:t>
                </w:r>
              </w:p>
            </w:tc>
            <w:tc>
              <w:tcPr>
                <w:tcW w:w="3229" w:type="dxa"/>
                <w:noWrap/>
              </w:tcPr>
              <w:p w14:paraId="0EEA20B9" w14:textId="0A081C34" w:rsidR="00392FFF" w:rsidRDefault="006F7424">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rPr>
                </w:pPr>
                <w:r w:rsidRPr="006F7424">
                  <w:rPr>
                    <w:rStyle w:val="Hyperlink"/>
                    <w:rFonts w:ascii="Cambria" w:hAnsi="Cambria"/>
                  </w:rPr>
                  <w:t xml:space="preserve">Pre </w:t>
                </w:r>
                <w:hyperlink w:anchor="_PDD_Rule" w:history="1">
                  <w:r w:rsidR="0058361F">
                    <w:rPr>
                      <w:rStyle w:val="Hyperlink"/>
                      <w:rFonts w:ascii="Cambria" w:hAnsi="Cambria"/>
                    </w:rPr>
                    <w:t>Disbursement</w:t>
                  </w:r>
                  <w:r>
                    <w:rPr>
                      <w:rStyle w:val="Hyperlink"/>
                      <w:rFonts w:ascii="Cambria" w:hAnsi="Cambria"/>
                    </w:rPr>
                    <w:t xml:space="preserve"> Document Check</w:t>
                  </w:r>
                  <w:r w:rsidR="0058361F">
                    <w:rPr>
                      <w:rStyle w:val="Hyperlink"/>
                      <w:rFonts w:ascii="Cambria" w:hAnsi="Cambria"/>
                    </w:rPr>
                    <w:t xml:space="preserve"> Rule</w:t>
                  </w:r>
                </w:hyperlink>
              </w:p>
            </w:tc>
            <w:tc>
              <w:tcPr>
                <w:tcW w:w="1540" w:type="dxa"/>
                <w:noWrap/>
              </w:tcPr>
              <w:p w14:paraId="46F61C91"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Disbursement Pending</w:t>
                </w:r>
              </w:p>
            </w:tc>
            <w:tc>
              <w:tcPr>
                <w:tcW w:w="1529" w:type="dxa"/>
                <w:noWrap/>
              </w:tcPr>
              <w:p w14:paraId="6AB2CBD4"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NA</w:t>
                </w:r>
              </w:p>
            </w:tc>
            <w:tc>
              <w:tcPr>
                <w:tcW w:w="774" w:type="dxa"/>
                <w:noWrap/>
              </w:tcPr>
              <w:p w14:paraId="68426618"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Yes</w:t>
                </w:r>
              </w:p>
            </w:tc>
            <w:tc>
              <w:tcPr>
                <w:tcW w:w="1042" w:type="dxa"/>
                <w:noWrap/>
              </w:tcPr>
              <w:p w14:paraId="56539E01" w14:textId="77777777" w:rsidR="00392FFF" w:rsidRDefault="00392FF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p>
            </w:tc>
          </w:tr>
          <w:tr w:rsidR="00392FFF" w14:paraId="1A97BD1F" w14:textId="77777777" w:rsidTr="00392FFF">
            <w:trPr>
              <w:trHeight w:val="202"/>
            </w:trPr>
            <w:tc>
              <w:tcPr>
                <w:cnfStyle w:val="001000000000" w:firstRow="0" w:lastRow="0" w:firstColumn="1" w:lastColumn="0" w:oddVBand="0" w:evenVBand="0" w:oddHBand="0" w:evenHBand="0" w:firstRowFirstColumn="0" w:firstRowLastColumn="0" w:lastRowFirstColumn="0" w:lastRowLastColumn="0"/>
                <w:tcW w:w="807" w:type="dxa"/>
                <w:shd w:val="clear" w:color="auto" w:fill="DEEAF6" w:themeFill="accent1" w:themeFillTint="33"/>
                <w:noWrap/>
              </w:tcPr>
              <w:p w14:paraId="43179F2F" w14:textId="77777777" w:rsidR="00392FFF" w:rsidRDefault="0058361F">
                <w:pPr>
                  <w:spacing w:after="0" w:line="240" w:lineRule="auto"/>
                  <w:rPr>
                    <w:rFonts w:ascii="Cambria" w:eastAsia="Times New Roman" w:hAnsi="Cambria" w:cs="Calibri"/>
                    <w:b w:val="0"/>
                    <w:bCs w:val="0"/>
                    <w:color w:val="000000"/>
                  </w:rPr>
                </w:pPr>
                <w:r>
                  <w:rPr>
                    <w:rFonts w:ascii="Cambria" w:eastAsia="Times New Roman" w:hAnsi="Cambria" w:cs="Calibri"/>
                    <w:color w:val="000000"/>
                  </w:rPr>
                  <w:t>13</w:t>
                </w:r>
              </w:p>
            </w:tc>
            <w:tc>
              <w:tcPr>
                <w:tcW w:w="3229" w:type="dxa"/>
                <w:shd w:val="clear" w:color="auto" w:fill="DEEAF6" w:themeFill="accent1" w:themeFillTint="33"/>
                <w:noWrap/>
              </w:tcPr>
              <w:p w14:paraId="7C429614" w14:textId="77777777" w:rsidR="00392FFF" w:rsidRDefault="00111E3C">
                <w:pPr>
                  <w:spacing w:after="0" w:line="240" w:lineRule="auto"/>
                  <w:cnfStyle w:val="000000000000" w:firstRow="0" w:lastRow="0" w:firstColumn="0" w:lastColumn="0" w:oddVBand="0" w:evenVBand="0" w:oddHBand="0" w:evenHBand="0" w:firstRowFirstColumn="0" w:firstRowLastColumn="0" w:lastRowFirstColumn="0" w:lastRowLastColumn="0"/>
                </w:pPr>
                <w:hyperlink w:anchor="_Loan_Classification_Status" w:history="1">
                  <w:r w:rsidR="0058361F">
                    <w:rPr>
                      <w:rStyle w:val="Hyperlink"/>
                      <w:rFonts w:ascii="Cambria" w:hAnsi="Cambria"/>
                    </w:rPr>
                    <w:t>Loan Classification status Check Rule</w:t>
                  </w:r>
                </w:hyperlink>
              </w:p>
            </w:tc>
            <w:tc>
              <w:tcPr>
                <w:tcW w:w="1540" w:type="dxa"/>
                <w:shd w:val="clear" w:color="auto" w:fill="DEEAF6" w:themeFill="accent1" w:themeFillTint="33"/>
                <w:noWrap/>
              </w:tcPr>
              <w:p w14:paraId="21846C76"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Application</w:t>
                </w:r>
              </w:p>
            </w:tc>
            <w:tc>
              <w:tcPr>
                <w:tcW w:w="1529" w:type="dxa"/>
                <w:shd w:val="clear" w:color="auto" w:fill="DEEAF6" w:themeFill="accent1" w:themeFillTint="33"/>
                <w:noWrap/>
              </w:tcPr>
              <w:p w14:paraId="7041B39F"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Profile Short,</w:t>
                </w:r>
              </w:p>
              <w:p w14:paraId="2394C2EA"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Profile Detail</w:t>
                </w:r>
              </w:p>
            </w:tc>
            <w:tc>
              <w:tcPr>
                <w:tcW w:w="774" w:type="dxa"/>
                <w:shd w:val="clear" w:color="auto" w:fill="DEEAF6" w:themeFill="accent1" w:themeFillTint="33"/>
                <w:noWrap/>
              </w:tcPr>
              <w:p w14:paraId="1D065111"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Yes</w:t>
                </w:r>
              </w:p>
            </w:tc>
            <w:tc>
              <w:tcPr>
                <w:tcW w:w="1042" w:type="dxa"/>
                <w:shd w:val="clear" w:color="auto" w:fill="DEEAF6" w:themeFill="accent1" w:themeFillTint="33"/>
                <w:noWrap/>
              </w:tcPr>
              <w:p w14:paraId="1660CCA6" w14:textId="77777777" w:rsidR="00392FFF" w:rsidRDefault="00392FF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p>
            </w:tc>
          </w:tr>
          <w:tr w:rsidR="00392FFF" w14:paraId="7B1F2D9A" w14:textId="77777777" w:rsidTr="00392FFF">
            <w:trPr>
              <w:trHeight w:val="202"/>
            </w:trPr>
            <w:tc>
              <w:tcPr>
                <w:cnfStyle w:val="001000000000" w:firstRow="0" w:lastRow="0" w:firstColumn="1" w:lastColumn="0" w:oddVBand="0" w:evenVBand="0" w:oddHBand="0" w:evenHBand="0" w:firstRowFirstColumn="0" w:firstRowLastColumn="0" w:lastRowFirstColumn="0" w:lastRowLastColumn="0"/>
                <w:tcW w:w="807" w:type="dxa"/>
                <w:noWrap/>
              </w:tcPr>
              <w:p w14:paraId="4A3F064F" w14:textId="77777777" w:rsidR="00392FFF" w:rsidRDefault="0058361F">
                <w:pPr>
                  <w:spacing w:after="0" w:line="240" w:lineRule="auto"/>
                  <w:rPr>
                    <w:rFonts w:ascii="Cambria" w:eastAsia="Times New Roman" w:hAnsi="Cambria" w:cs="Calibri"/>
                    <w:b w:val="0"/>
                    <w:bCs w:val="0"/>
                    <w:color w:val="000000"/>
                  </w:rPr>
                </w:pPr>
                <w:r>
                  <w:rPr>
                    <w:rFonts w:ascii="Cambria" w:eastAsia="Times New Roman" w:hAnsi="Cambria" w:cs="Calibri"/>
                    <w:color w:val="000000"/>
                  </w:rPr>
                  <w:t>14</w:t>
                </w:r>
              </w:p>
            </w:tc>
            <w:tc>
              <w:tcPr>
                <w:tcW w:w="3229" w:type="dxa"/>
                <w:noWrap/>
              </w:tcPr>
              <w:p w14:paraId="6EE1D971" w14:textId="77777777" w:rsidR="00392FFF" w:rsidRDefault="00111E3C">
                <w:pPr>
                  <w:spacing w:after="0" w:line="240" w:lineRule="auto"/>
                  <w:cnfStyle w:val="000000000000" w:firstRow="0" w:lastRow="0" w:firstColumn="0" w:lastColumn="0" w:oddVBand="0" w:evenVBand="0" w:oddHBand="0" w:evenHBand="0" w:firstRowFirstColumn="0" w:firstRowLastColumn="0" w:lastRowFirstColumn="0" w:lastRowLastColumn="0"/>
                </w:pPr>
                <w:hyperlink w:anchor="_Expense_Check" w:history="1">
                  <w:r w:rsidR="0058361F">
                    <w:rPr>
                      <w:rStyle w:val="Hyperlink"/>
                      <w:rFonts w:ascii="Cambria" w:hAnsi="Cambria"/>
                    </w:rPr>
                    <w:t>Expense Check</w:t>
                  </w:r>
                </w:hyperlink>
              </w:p>
            </w:tc>
            <w:tc>
              <w:tcPr>
                <w:tcW w:w="1540" w:type="dxa"/>
                <w:noWrap/>
              </w:tcPr>
              <w:p w14:paraId="695FAE99"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Application</w:t>
                </w:r>
              </w:p>
            </w:tc>
            <w:tc>
              <w:tcPr>
                <w:tcW w:w="1529" w:type="dxa"/>
                <w:noWrap/>
              </w:tcPr>
              <w:p w14:paraId="16BA08D0"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Profile Detail</w:t>
                </w:r>
              </w:p>
            </w:tc>
            <w:tc>
              <w:tcPr>
                <w:tcW w:w="774" w:type="dxa"/>
                <w:noWrap/>
              </w:tcPr>
              <w:p w14:paraId="79F0D63F" w14:textId="77777777" w:rsidR="00392FFF" w:rsidRDefault="005836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Yes</w:t>
                </w:r>
              </w:p>
            </w:tc>
            <w:tc>
              <w:tcPr>
                <w:tcW w:w="1042" w:type="dxa"/>
                <w:noWrap/>
              </w:tcPr>
              <w:p w14:paraId="2758220E" w14:textId="77777777" w:rsidR="00392FFF" w:rsidRDefault="00392FF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p>
            </w:tc>
          </w:tr>
        </w:tbl>
        <w:p w14:paraId="140D05A9" w14:textId="77777777" w:rsidR="00392FFF" w:rsidRDefault="0058361F">
          <w:pPr>
            <w:pStyle w:val="Heading3"/>
            <w:rPr>
              <w:rFonts w:ascii="Cambria" w:hAnsi="Cambria"/>
            </w:rPr>
          </w:pPr>
          <w:bookmarkStart w:id="8" w:name="_Mobile_Verification"/>
          <w:bookmarkStart w:id="9" w:name="_Toc54297246"/>
          <w:bookmarkEnd w:id="8"/>
          <w:r>
            <w:rPr>
              <w:rFonts w:ascii="Cambria" w:hAnsi="Cambria"/>
            </w:rPr>
            <w:lastRenderedPageBreak/>
            <w:t>Mobile Verification</w:t>
          </w:r>
          <w:bookmarkEnd w:id="9"/>
        </w:p>
        <w:p w14:paraId="529EEF8C" w14:textId="77777777" w:rsidR="00392FFF" w:rsidRDefault="0058361F">
          <w:pPr>
            <w:rPr>
              <w:rFonts w:ascii="Cambria" w:hAnsi="Cambria"/>
            </w:rPr>
          </w:pPr>
          <w:r>
            <w:rPr>
              <w:rFonts w:ascii="Cambria" w:hAnsi="Cambria"/>
            </w:rPr>
            <w:t>This Rule will be configured for all the Process Flows.</w:t>
          </w:r>
        </w:p>
        <w:p w14:paraId="3658AED1" w14:textId="77777777" w:rsidR="00392FFF" w:rsidRDefault="0058361F">
          <w:pPr>
            <w:rPr>
              <w:rFonts w:ascii="Cambria" w:eastAsia="Calibri" w:hAnsi="Cambria"/>
            </w:rPr>
          </w:pPr>
          <w:r>
            <w:rPr>
              <w:rFonts w:ascii="Cambria" w:eastAsia="Calibri" w:hAnsi="Cambria"/>
            </w:rPr>
            <w:t>In GLOW application once mobile number is entered in mobile number field “Verify” option should be enabled in profile short activity for Verifying the entered mobile number.</w:t>
          </w:r>
        </w:p>
        <w:p w14:paraId="0337636B" w14:textId="1AFDFDBF" w:rsidR="00392FFF" w:rsidRDefault="0058361F">
          <w:pPr>
            <w:rPr>
              <w:rFonts w:ascii="Cambria" w:eastAsia="Calibri" w:hAnsi="Cambria"/>
            </w:rPr>
          </w:pPr>
          <w:r>
            <w:rPr>
              <w:rFonts w:ascii="Cambria" w:eastAsia="Calibri" w:hAnsi="Cambria"/>
            </w:rPr>
            <w:t>Upon click on verify option, a pop screen will be displayed in which user should enter valid OTP number, if OTP is valid Mobile number will be verified.</w:t>
          </w:r>
        </w:p>
        <w:p w14:paraId="7EEDAB07" w14:textId="2CD24DC3" w:rsidR="00392FFF" w:rsidRDefault="0058361F">
          <w:pPr>
            <w:pStyle w:val="ListParagraph"/>
            <w:numPr>
              <w:ilvl w:val="0"/>
              <w:numId w:val="3"/>
            </w:numPr>
            <w:rPr>
              <w:rFonts w:ascii="Cambria" w:hAnsi="Cambria"/>
            </w:rPr>
          </w:pPr>
          <w:r>
            <w:rPr>
              <w:rFonts w:ascii="Cambria" w:hAnsi="Cambria"/>
            </w:rPr>
            <w:t xml:space="preserve">Business Rule will be configured at </w:t>
          </w:r>
          <w:r>
            <w:rPr>
              <w:rFonts w:ascii="Cambria" w:hAnsi="Cambria"/>
              <w:b/>
              <w:bCs/>
              <w:i/>
              <w:iCs/>
            </w:rPr>
            <w:t>Application Stage</w:t>
          </w:r>
          <w:r>
            <w:rPr>
              <w:rFonts w:ascii="Cambria" w:hAnsi="Cambria"/>
            </w:rPr>
            <w:t xml:space="preserve"> in </w:t>
          </w:r>
          <w:r>
            <w:rPr>
              <w:rFonts w:ascii="Cambria" w:hAnsi="Cambria"/>
              <w:b/>
              <w:bCs/>
              <w:i/>
              <w:iCs/>
            </w:rPr>
            <w:t>Profile short</w:t>
          </w:r>
          <w:r>
            <w:rPr>
              <w:rFonts w:ascii="Cambria" w:hAnsi="Cambria"/>
            </w:rPr>
            <w:t xml:space="preserve"> activity</w:t>
          </w:r>
        </w:p>
        <w:p w14:paraId="7EC71D5C" w14:textId="77777777" w:rsidR="00392FFF" w:rsidRDefault="0058361F">
          <w:pPr>
            <w:pStyle w:val="ListParagraph"/>
            <w:numPr>
              <w:ilvl w:val="0"/>
              <w:numId w:val="3"/>
            </w:numPr>
            <w:rPr>
              <w:rFonts w:ascii="Cambria" w:hAnsi="Cambria"/>
            </w:rPr>
          </w:pPr>
          <w:r>
            <w:rPr>
              <w:rFonts w:ascii="Cambria" w:hAnsi="Cambria"/>
            </w:rPr>
            <w:t xml:space="preserve">Rule will be configured as </w:t>
          </w:r>
          <w:r>
            <w:rPr>
              <w:rFonts w:ascii="Cambria" w:hAnsi="Cambria"/>
              <w:b/>
              <w:bCs/>
              <w:i/>
              <w:iCs/>
            </w:rPr>
            <w:t>Pre-Rule</w:t>
          </w:r>
        </w:p>
        <w:p w14:paraId="37BE3FE5" w14:textId="77777777" w:rsidR="00392FFF" w:rsidRDefault="0058361F">
          <w:pPr>
            <w:pStyle w:val="ListParagraph"/>
            <w:numPr>
              <w:ilvl w:val="0"/>
              <w:numId w:val="3"/>
            </w:numPr>
            <w:rPr>
              <w:rFonts w:ascii="Cambria" w:hAnsi="Cambria"/>
            </w:rPr>
          </w:pPr>
          <w:r>
            <w:rPr>
              <w:rFonts w:ascii="Cambria" w:hAnsi="Cambria"/>
            </w:rPr>
            <w:t xml:space="preserve">Rule will be </w:t>
          </w:r>
          <w:r>
            <w:rPr>
              <w:rFonts w:ascii="Cambria" w:hAnsi="Cambria"/>
              <w:b/>
              <w:bCs/>
              <w:i/>
              <w:iCs/>
            </w:rPr>
            <w:t>Non-Overridable</w:t>
          </w:r>
        </w:p>
        <w:p w14:paraId="18A5F635" w14:textId="77777777" w:rsidR="00392FFF" w:rsidRDefault="0058361F">
          <w:pPr>
            <w:pStyle w:val="ListParagraph"/>
            <w:numPr>
              <w:ilvl w:val="0"/>
              <w:numId w:val="3"/>
            </w:numPr>
            <w:rPr>
              <w:rFonts w:ascii="Cambria" w:eastAsia="Calibri" w:hAnsi="Cambria"/>
            </w:rPr>
          </w:pPr>
          <w:r>
            <w:rPr>
              <w:rFonts w:ascii="Cambria" w:eastAsia="Calibri" w:hAnsi="Cambria"/>
            </w:rPr>
            <w:t xml:space="preserve">If Mobile Number is verified Rule will be </w:t>
          </w:r>
          <w:r>
            <w:rPr>
              <w:rFonts w:ascii="Cambria" w:eastAsia="Calibri" w:hAnsi="Cambria"/>
              <w:b/>
              <w:bCs/>
            </w:rPr>
            <w:t>Passed</w:t>
          </w:r>
          <w:r>
            <w:rPr>
              <w:rFonts w:ascii="Cambria" w:eastAsia="Calibri" w:hAnsi="Cambria"/>
            </w:rPr>
            <w:t xml:space="preserve"> else Rule will be </w:t>
          </w:r>
          <w:r>
            <w:rPr>
              <w:rFonts w:ascii="Cambria" w:eastAsia="Calibri" w:hAnsi="Cambria"/>
              <w:b/>
              <w:bCs/>
            </w:rPr>
            <w:t>Failed</w:t>
          </w:r>
          <w:r>
            <w:rPr>
              <w:rFonts w:ascii="Cambria" w:eastAsia="Calibri" w:hAnsi="Cambria"/>
            </w:rPr>
            <w:t>.</w:t>
          </w:r>
        </w:p>
        <w:p w14:paraId="31E303B4" w14:textId="77777777" w:rsidR="00392FFF" w:rsidRDefault="0058361F">
          <w:pPr>
            <w:pStyle w:val="Heading3"/>
            <w:rPr>
              <w:rFonts w:ascii="Cambria" w:hAnsi="Cambria"/>
            </w:rPr>
          </w:pPr>
          <w:bookmarkStart w:id="10" w:name="_KYC_ID_Verification"/>
          <w:bookmarkStart w:id="11" w:name="_Toc54297247"/>
          <w:bookmarkEnd w:id="10"/>
          <w:r>
            <w:rPr>
              <w:rFonts w:ascii="Cambria" w:hAnsi="Cambria"/>
            </w:rPr>
            <w:t>KYC ID Verification (PAN ID/Voter ID/Aadhar)</w:t>
          </w:r>
          <w:bookmarkEnd w:id="11"/>
        </w:p>
        <w:p w14:paraId="6D11EFEC" w14:textId="77777777" w:rsidR="00392FFF" w:rsidRDefault="0058361F">
          <w:pPr>
            <w:rPr>
              <w:rFonts w:ascii="Cambria" w:hAnsi="Cambria"/>
            </w:rPr>
          </w:pPr>
          <w:r>
            <w:rPr>
              <w:rFonts w:ascii="Cambria" w:hAnsi="Cambria"/>
            </w:rPr>
            <w:t>This Rule will be configured for all the Process Flows.</w:t>
          </w:r>
        </w:p>
        <w:p w14:paraId="642E2146" w14:textId="23BFA45A" w:rsidR="00392FFF" w:rsidRDefault="0058361F">
          <w:pPr>
            <w:rPr>
              <w:rFonts w:ascii="Cambria" w:hAnsi="Cambria"/>
            </w:rPr>
          </w:pPr>
          <w:r>
            <w:rPr>
              <w:rFonts w:ascii="Cambria" w:hAnsi="Cambria"/>
            </w:rPr>
            <w:t xml:space="preserve">In GLOW application at </w:t>
          </w:r>
          <w:r>
            <w:rPr>
              <w:rFonts w:ascii="Cambria" w:hAnsi="Cambria"/>
              <w:b/>
              <w:bCs/>
            </w:rPr>
            <w:t>Application Stage (profile Short Activity)</w:t>
          </w:r>
          <w:r>
            <w:rPr>
              <w:rFonts w:ascii="Cambria" w:hAnsi="Cambria"/>
            </w:rPr>
            <w:t>, when user enters KYC details and save then this rule will be triggered.</w:t>
          </w:r>
        </w:p>
        <w:p w14:paraId="58BF740A" w14:textId="77777777" w:rsidR="00392FFF" w:rsidRDefault="0058361F">
          <w:pPr>
            <w:pStyle w:val="ListParagraph"/>
            <w:numPr>
              <w:ilvl w:val="0"/>
              <w:numId w:val="4"/>
            </w:numPr>
            <w:rPr>
              <w:rFonts w:ascii="Cambria" w:hAnsi="Cambria"/>
            </w:rPr>
          </w:pPr>
          <w:r>
            <w:rPr>
              <w:rFonts w:ascii="Cambria" w:hAnsi="Cambria"/>
            </w:rPr>
            <w:t xml:space="preserve">Rule will be configured as </w:t>
          </w:r>
          <w:r>
            <w:rPr>
              <w:rFonts w:ascii="Cambria" w:hAnsi="Cambria"/>
              <w:b/>
              <w:bCs/>
            </w:rPr>
            <w:t>Post-Rule</w:t>
          </w:r>
        </w:p>
        <w:p w14:paraId="43D375E7" w14:textId="77777777" w:rsidR="00392FFF" w:rsidRDefault="0058361F">
          <w:pPr>
            <w:pStyle w:val="ListParagraph"/>
            <w:numPr>
              <w:ilvl w:val="0"/>
              <w:numId w:val="4"/>
            </w:numPr>
            <w:rPr>
              <w:rFonts w:ascii="Cambria" w:hAnsi="Cambria"/>
            </w:rPr>
          </w:pPr>
          <w:r>
            <w:rPr>
              <w:rFonts w:ascii="Cambria" w:hAnsi="Cambria"/>
            </w:rPr>
            <w:t xml:space="preserve">Rule will be </w:t>
          </w:r>
          <w:r>
            <w:rPr>
              <w:rFonts w:ascii="Cambria" w:hAnsi="Cambria"/>
              <w:b/>
              <w:bCs/>
            </w:rPr>
            <w:t>Non-Overridable</w:t>
          </w:r>
        </w:p>
        <w:p w14:paraId="225F09B1" w14:textId="35F850D4" w:rsidR="00392FFF" w:rsidRDefault="0058361F">
          <w:pPr>
            <w:pStyle w:val="ListParagraph"/>
            <w:numPr>
              <w:ilvl w:val="0"/>
              <w:numId w:val="4"/>
            </w:numPr>
            <w:rPr>
              <w:rFonts w:ascii="Cambria" w:hAnsi="Cambria"/>
            </w:rPr>
          </w:pPr>
          <w:r>
            <w:rPr>
              <w:rFonts w:ascii="Cambria" w:hAnsi="Cambria"/>
            </w:rPr>
            <w:t xml:space="preserve">If there are any mis match/in valid KYC ID, then Rule will </w:t>
          </w:r>
          <w:r>
            <w:rPr>
              <w:rFonts w:ascii="Cambria" w:hAnsi="Cambria"/>
              <w:b/>
              <w:bCs/>
            </w:rPr>
            <w:t>Fail</w:t>
          </w:r>
          <w:r>
            <w:rPr>
              <w:rFonts w:ascii="Cambria" w:hAnsi="Cambria"/>
            </w:rPr>
            <w:t>.</w:t>
          </w:r>
        </w:p>
        <w:p w14:paraId="33039EEC" w14:textId="77777777" w:rsidR="00392FFF" w:rsidRDefault="0058361F">
          <w:pPr>
            <w:pStyle w:val="ListParagraph"/>
            <w:numPr>
              <w:ilvl w:val="0"/>
              <w:numId w:val="4"/>
            </w:numPr>
            <w:rPr>
              <w:rFonts w:ascii="Cambria" w:hAnsi="Cambria"/>
            </w:rPr>
          </w:pPr>
          <w:r>
            <w:rPr>
              <w:rFonts w:ascii="Cambria" w:hAnsi="Cambria"/>
            </w:rPr>
            <w:t xml:space="preserve">If there is no mis match/valid KYC ID entered, then Rule will </w:t>
          </w:r>
          <w:r>
            <w:rPr>
              <w:rFonts w:ascii="Cambria" w:hAnsi="Cambria"/>
              <w:b/>
              <w:bCs/>
            </w:rPr>
            <w:t>Pass.</w:t>
          </w:r>
        </w:p>
        <w:p w14:paraId="2CF4927C" w14:textId="77777777" w:rsidR="00392FFF" w:rsidRDefault="0058361F">
          <w:pPr>
            <w:pStyle w:val="Note"/>
            <w:rPr>
              <w:rFonts w:ascii="Cambria" w:hAnsi="Cambria"/>
              <w:color w:val="auto"/>
            </w:rPr>
          </w:pPr>
          <w:r>
            <w:rPr>
              <w:rFonts w:ascii="Cambria" w:hAnsi="Cambria"/>
              <w:color w:val="auto"/>
            </w:rPr>
            <w:t>Verification/Validation will be done through Integration</w:t>
          </w:r>
        </w:p>
        <w:p w14:paraId="3DA47537" w14:textId="77777777" w:rsidR="00392FFF" w:rsidRDefault="0058361F">
          <w:pPr>
            <w:pStyle w:val="Heading3"/>
            <w:rPr>
              <w:rFonts w:ascii="Cambria" w:hAnsi="Cambria"/>
            </w:rPr>
          </w:pPr>
          <w:bookmarkStart w:id="12" w:name="_Toc54297248"/>
          <w:r>
            <w:rPr>
              <w:rFonts w:ascii="Cambria" w:hAnsi="Cambria"/>
            </w:rPr>
            <w:t>CB Rules</w:t>
          </w:r>
          <w:bookmarkEnd w:id="12"/>
        </w:p>
        <w:p w14:paraId="69319479" w14:textId="77777777" w:rsidR="00392FFF" w:rsidRDefault="0058361F">
          <w:pPr>
            <w:pStyle w:val="Heading4"/>
            <w:rPr>
              <w:rFonts w:ascii="Cambria" w:hAnsi="Cambria"/>
            </w:rPr>
          </w:pPr>
          <w:bookmarkStart w:id="13" w:name="_POS_Check"/>
          <w:bookmarkEnd w:id="13"/>
          <w:r>
            <w:rPr>
              <w:rFonts w:ascii="Cambria" w:hAnsi="Cambria"/>
            </w:rPr>
            <w:t>POS Check</w:t>
          </w:r>
        </w:p>
        <w:p w14:paraId="2E19C977" w14:textId="77777777" w:rsidR="00392FFF" w:rsidRDefault="0058361F">
          <w:pPr>
            <w:spacing w:after="0" w:line="240" w:lineRule="auto"/>
            <w:rPr>
              <w:rFonts w:ascii="Cambria" w:hAnsi="Cambria"/>
            </w:rPr>
          </w:pPr>
          <w:r>
            <w:rPr>
              <w:rFonts w:ascii="Cambria" w:hAnsi="Cambria"/>
            </w:rPr>
            <w:t>POS should be less than or Equal to Defined/Configured Amount including the Utkarsh Loan amount.</w:t>
          </w:r>
        </w:p>
        <w:p w14:paraId="2E529619" w14:textId="77777777" w:rsidR="00392FFF" w:rsidRDefault="0058361F">
          <w:pPr>
            <w:spacing w:after="0" w:line="240" w:lineRule="auto"/>
            <w:rPr>
              <w:rFonts w:ascii="Cambria" w:hAnsi="Cambria"/>
            </w:rPr>
          </w:pPr>
          <w:r>
            <w:rPr>
              <w:rFonts w:ascii="Cambria" w:hAnsi="Cambria"/>
            </w:rPr>
            <w:t xml:space="preserve">The total Amount customer has availed from any of the financial institutes, including the Utkarsh Loan amount can be equal to or less than </w:t>
          </w:r>
          <w:r>
            <w:rPr>
              <w:rFonts w:ascii="Cambria" w:hAnsi="Cambria"/>
              <w:b/>
              <w:bCs/>
              <w:i/>
              <w:iCs/>
            </w:rPr>
            <w:t>Defined/Configured Amount</w:t>
          </w:r>
          <w:r>
            <w:rPr>
              <w:rFonts w:ascii="Cambria" w:hAnsi="Cambria"/>
            </w:rPr>
            <w:t xml:space="preserve">, If more than </w:t>
          </w:r>
          <w:r>
            <w:rPr>
              <w:rFonts w:ascii="Cambria" w:hAnsi="Cambria"/>
              <w:b/>
              <w:bCs/>
              <w:i/>
              <w:iCs/>
            </w:rPr>
            <w:t>Defined/Configured Amount</w:t>
          </w:r>
          <w:r>
            <w:rPr>
              <w:rFonts w:ascii="Cambria" w:hAnsi="Cambria"/>
            </w:rPr>
            <w:t xml:space="preserve"> then the CB rule of POS check will fail.</w:t>
          </w:r>
        </w:p>
        <w:p w14:paraId="31551BF1" w14:textId="77777777" w:rsidR="00392FFF" w:rsidRDefault="00392FFF">
          <w:pPr>
            <w:spacing w:after="0" w:line="240" w:lineRule="auto"/>
            <w:rPr>
              <w:rFonts w:ascii="Cambria" w:hAnsi="Cambria"/>
            </w:rPr>
          </w:pPr>
        </w:p>
        <w:p w14:paraId="291DC4BE" w14:textId="77777777" w:rsidR="00392FFF" w:rsidRDefault="0058361F">
          <w:pPr>
            <w:spacing w:after="0" w:line="240" w:lineRule="auto"/>
            <w:rPr>
              <w:rFonts w:ascii="Cambria" w:hAnsi="Cambria"/>
            </w:rPr>
          </w:pPr>
          <w:r>
            <w:rPr>
              <w:rFonts w:ascii="Cambria" w:hAnsi="Cambria"/>
            </w:rPr>
            <w:t xml:space="preserve">This Rule will be configured for </w:t>
          </w:r>
          <w:r w:rsidRPr="002F651B">
            <w:rPr>
              <w:rFonts w:ascii="Cambria" w:hAnsi="Cambria"/>
              <w:b/>
              <w:bCs/>
              <w:i/>
              <w:iCs/>
            </w:rPr>
            <w:t>all the Process Flows.</w:t>
          </w:r>
        </w:p>
        <w:p w14:paraId="76117ED8" w14:textId="4C37B41A" w:rsidR="00392FFF" w:rsidRDefault="0058361F">
          <w:pPr>
            <w:pStyle w:val="ListParagraph"/>
            <w:numPr>
              <w:ilvl w:val="0"/>
              <w:numId w:val="4"/>
            </w:numPr>
            <w:spacing w:after="0" w:line="240" w:lineRule="auto"/>
            <w:rPr>
              <w:rFonts w:ascii="Cambria" w:hAnsi="Cambria"/>
              <w:b/>
              <w:bCs/>
              <w:i/>
              <w:iCs/>
            </w:rPr>
          </w:pPr>
          <w:r>
            <w:rPr>
              <w:rFonts w:ascii="Cambria" w:hAnsi="Cambria"/>
            </w:rPr>
            <w:t xml:space="preserve">Rule will be configured as </w:t>
          </w:r>
          <w:r>
            <w:rPr>
              <w:rFonts w:ascii="Cambria" w:hAnsi="Cambria"/>
              <w:b/>
              <w:bCs/>
              <w:i/>
              <w:iCs/>
            </w:rPr>
            <w:t>Post-Rule</w:t>
          </w:r>
        </w:p>
        <w:p w14:paraId="183C0BCC" w14:textId="77777777" w:rsidR="00392FFF" w:rsidRDefault="0058361F">
          <w:pPr>
            <w:pStyle w:val="ListParagraph"/>
            <w:numPr>
              <w:ilvl w:val="0"/>
              <w:numId w:val="4"/>
            </w:numPr>
            <w:spacing w:after="0" w:line="240" w:lineRule="auto"/>
            <w:rPr>
              <w:rFonts w:ascii="Cambria" w:hAnsi="Cambria"/>
            </w:rPr>
          </w:pPr>
          <w:r>
            <w:rPr>
              <w:rFonts w:ascii="Cambria" w:hAnsi="Cambria"/>
            </w:rPr>
            <w:t xml:space="preserve">Rule will be </w:t>
          </w:r>
          <w:r>
            <w:rPr>
              <w:rFonts w:ascii="Cambria" w:hAnsi="Cambria"/>
              <w:b/>
              <w:bCs/>
              <w:i/>
              <w:iCs/>
            </w:rPr>
            <w:t>Non-Overridable/can be Justified</w:t>
          </w:r>
        </w:p>
        <w:p w14:paraId="529D572B" w14:textId="77777777" w:rsidR="00392FFF" w:rsidRDefault="00392FFF">
          <w:pPr>
            <w:pStyle w:val="ListParagraph"/>
            <w:spacing w:after="0" w:line="240" w:lineRule="auto"/>
            <w:ind w:left="360"/>
            <w:rPr>
              <w:rFonts w:ascii="Cambria" w:hAnsi="Cambria"/>
            </w:rPr>
          </w:pPr>
        </w:p>
        <w:p w14:paraId="7925E017" w14:textId="77777777" w:rsidR="00392FFF" w:rsidRDefault="0058361F">
          <w:pPr>
            <w:pStyle w:val="Note"/>
            <w:rPr>
              <w:rFonts w:ascii="Cambria" w:hAnsi="Cambria"/>
            </w:rPr>
          </w:pPr>
          <w:r>
            <w:rPr>
              <w:rFonts w:ascii="Cambria" w:hAnsi="Cambria"/>
            </w:rPr>
            <w:t>Utkarsh team to provide the POS Limit</w:t>
          </w:r>
        </w:p>
        <w:p w14:paraId="3D12B988" w14:textId="77777777" w:rsidR="00392FFF" w:rsidRDefault="0058361F">
          <w:pPr>
            <w:pStyle w:val="Heading4"/>
            <w:rPr>
              <w:rFonts w:ascii="Cambria" w:hAnsi="Cambria"/>
            </w:rPr>
          </w:pPr>
          <w:bookmarkStart w:id="14" w:name="_Other_MFI_Check"/>
          <w:bookmarkEnd w:id="14"/>
          <w:r>
            <w:rPr>
              <w:rFonts w:ascii="Cambria" w:hAnsi="Cambria"/>
            </w:rPr>
            <w:t xml:space="preserve">Other MFI Check </w:t>
          </w:r>
        </w:p>
      </w:sdtContent>
    </w:sdt>
    <w:bookmarkEnd w:id="5"/>
    <w:bookmarkEnd w:id="4"/>
    <w:p w14:paraId="126474E5" w14:textId="77777777" w:rsidR="00392FFF" w:rsidRDefault="0058361F">
      <w:pPr>
        <w:rPr>
          <w:rFonts w:ascii="Cambria" w:hAnsi="Cambria"/>
        </w:rPr>
      </w:pPr>
      <w:r>
        <w:rPr>
          <w:rFonts w:ascii="Cambria" w:hAnsi="Cambria"/>
        </w:rPr>
        <w:t xml:space="preserve">Number of Active Loans in Other MFI/NBFC/Bank should not be &gt;2 MFI </w:t>
      </w:r>
    </w:p>
    <w:p w14:paraId="32E52A8B" w14:textId="3CAADE90" w:rsidR="00392FFF" w:rsidRDefault="0058361F">
      <w:pPr>
        <w:rPr>
          <w:rFonts w:ascii="Cambria" w:hAnsi="Cambria"/>
        </w:rPr>
      </w:pPr>
      <w:r>
        <w:rPr>
          <w:rFonts w:ascii="Cambria" w:hAnsi="Cambria"/>
        </w:rPr>
        <w:t xml:space="preserve">The customer availed loans from any of the financial </w:t>
      </w:r>
      <w:r w:rsidR="00C7262A">
        <w:rPr>
          <w:rFonts w:ascii="Cambria" w:hAnsi="Cambria"/>
        </w:rPr>
        <w:t>institutes</w:t>
      </w:r>
      <w:r>
        <w:rPr>
          <w:rFonts w:ascii="Cambria" w:hAnsi="Cambria"/>
        </w:rPr>
        <w:t xml:space="preserve">, </w:t>
      </w:r>
      <w:r>
        <w:rPr>
          <w:rFonts w:ascii="Cambria" w:hAnsi="Cambria"/>
          <w:b/>
          <w:bCs/>
          <w:i/>
          <w:iCs/>
        </w:rPr>
        <w:t>Excluding</w:t>
      </w:r>
      <w:r>
        <w:rPr>
          <w:rFonts w:ascii="Cambria" w:hAnsi="Cambria"/>
        </w:rPr>
        <w:t xml:space="preserve"> the Utkarsh should not have availed loan more than 2 MFI/FI, if more than 2 MFI/FI then the CB rule of MFI Check will fail</w:t>
      </w:r>
    </w:p>
    <w:p w14:paraId="1C9DD690" w14:textId="77777777" w:rsidR="00392FFF" w:rsidRDefault="0058361F">
      <w:pPr>
        <w:spacing w:after="0" w:line="240" w:lineRule="auto"/>
        <w:rPr>
          <w:rFonts w:ascii="Cambria" w:hAnsi="Cambria"/>
        </w:rPr>
      </w:pPr>
      <w:r>
        <w:rPr>
          <w:rFonts w:ascii="Cambria" w:hAnsi="Cambria"/>
        </w:rPr>
        <w:t>This Rule will be configured for all the Process Flows.</w:t>
      </w:r>
    </w:p>
    <w:p w14:paraId="6E3D1166" w14:textId="77777777" w:rsidR="00392FFF" w:rsidRDefault="0058361F">
      <w:pPr>
        <w:pStyle w:val="ListParagraph"/>
        <w:numPr>
          <w:ilvl w:val="0"/>
          <w:numId w:val="4"/>
        </w:numPr>
        <w:spacing w:after="0" w:line="240" w:lineRule="auto"/>
        <w:rPr>
          <w:rFonts w:ascii="Cambria" w:hAnsi="Cambria"/>
          <w:b/>
          <w:bCs/>
          <w:i/>
          <w:iCs/>
        </w:rPr>
      </w:pPr>
      <w:r>
        <w:rPr>
          <w:rFonts w:ascii="Cambria" w:hAnsi="Cambria"/>
        </w:rPr>
        <w:t xml:space="preserve">Rule will be configured as </w:t>
      </w:r>
      <w:r>
        <w:rPr>
          <w:rFonts w:ascii="Cambria" w:hAnsi="Cambria"/>
          <w:b/>
          <w:bCs/>
          <w:i/>
          <w:iCs/>
        </w:rPr>
        <w:t>Post-Rule</w:t>
      </w:r>
    </w:p>
    <w:p w14:paraId="37D17403" w14:textId="77777777" w:rsidR="00392FFF" w:rsidRDefault="0058361F">
      <w:pPr>
        <w:pStyle w:val="ListParagraph"/>
        <w:numPr>
          <w:ilvl w:val="0"/>
          <w:numId w:val="4"/>
        </w:numPr>
        <w:spacing w:after="0" w:line="240" w:lineRule="auto"/>
        <w:rPr>
          <w:rFonts w:ascii="Cambria" w:hAnsi="Cambria"/>
        </w:rPr>
      </w:pPr>
      <w:r>
        <w:rPr>
          <w:rFonts w:ascii="Cambria" w:hAnsi="Cambria"/>
        </w:rPr>
        <w:lastRenderedPageBreak/>
        <w:t xml:space="preserve">Rule will be </w:t>
      </w:r>
      <w:r>
        <w:rPr>
          <w:rFonts w:ascii="Cambria" w:hAnsi="Cambria"/>
          <w:b/>
          <w:bCs/>
          <w:i/>
          <w:iCs/>
        </w:rPr>
        <w:t>Non-Overridable/can be Justified</w:t>
      </w:r>
    </w:p>
    <w:p w14:paraId="795C579A" w14:textId="77777777" w:rsidR="00392FFF" w:rsidRDefault="00392FFF">
      <w:pPr>
        <w:pStyle w:val="ListParagraph"/>
        <w:spacing w:after="0" w:line="240" w:lineRule="auto"/>
        <w:ind w:left="360"/>
        <w:rPr>
          <w:rFonts w:ascii="Cambria" w:hAnsi="Cambria"/>
        </w:rPr>
      </w:pPr>
    </w:p>
    <w:p w14:paraId="669997D8" w14:textId="77777777" w:rsidR="00392FFF" w:rsidRDefault="0058361F">
      <w:pPr>
        <w:pStyle w:val="Heading4"/>
        <w:rPr>
          <w:rFonts w:ascii="Cambria" w:hAnsi="Cambria"/>
        </w:rPr>
      </w:pPr>
      <w:bookmarkStart w:id="15" w:name="_Own_MFI_check"/>
      <w:bookmarkEnd w:id="15"/>
      <w:r>
        <w:rPr>
          <w:rFonts w:ascii="Cambria" w:hAnsi="Cambria"/>
        </w:rPr>
        <w:t>Own MFI check</w:t>
      </w:r>
    </w:p>
    <w:p w14:paraId="2D631EB3" w14:textId="77777777" w:rsidR="00392FFF" w:rsidRDefault="0058361F">
      <w:pPr>
        <w:rPr>
          <w:rFonts w:ascii="Cambria" w:hAnsi="Cambria"/>
        </w:rPr>
      </w:pPr>
      <w:r>
        <w:rPr>
          <w:rFonts w:ascii="Cambria" w:hAnsi="Cambria"/>
        </w:rPr>
        <w:t xml:space="preserve">Number of Active Loans in Utkarsh </w:t>
      </w:r>
    </w:p>
    <w:p w14:paraId="4E9D7BB7" w14:textId="502A0252" w:rsidR="00392FFF" w:rsidRDefault="0058361F">
      <w:pPr>
        <w:rPr>
          <w:rFonts w:ascii="Cambria" w:hAnsi="Cambria"/>
        </w:rPr>
      </w:pPr>
      <w:r>
        <w:rPr>
          <w:rFonts w:ascii="Cambria" w:hAnsi="Cambria"/>
        </w:rPr>
        <w:t xml:space="preserve">The Customer availed loans from </w:t>
      </w:r>
      <w:proofErr w:type="spellStart"/>
      <w:r>
        <w:rPr>
          <w:rFonts w:ascii="Cambria" w:hAnsi="Cambria"/>
        </w:rPr>
        <w:t>utkarsh</w:t>
      </w:r>
      <w:proofErr w:type="spellEnd"/>
      <w:r>
        <w:rPr>
          <w:rFonts w:ascii="Cambria" w:hAnsi="Cambria"/>
        </w:rPr>
        <w:t xml:space="preserve"> should not be More than </w:t>
      </w:r>
      <w:r w:rsidRPr="00CE1344">
        <w:rPr>
          <w:rFonts w:ascii="Cambria" w:hAnsi="Cambria"/>
          <w:b/>
          <w:bCs/>
          <w:i/>
          <w:iCs/>
        </w:rPr>
        <w:t xml:space="preserve">1 </w:t>
      </w:r>
      <w:proofErr w:type="spellStart"/>
      <w:r w:rsidRPr="00CE1344">
        <w:rPr>
          <w:rFonts w:ascii="Cambria" w:hAnsi="Cambria"/>
          <w:b/>
          <w:bCs/>
          <w:i/>
          <w:iCs/>
        </w:rPr>
        <w:t>swac</w:t>
      </w:r>
      <w:r w:rsidR="00040A2A" w:rsidRPr="00CE1344">
        <w:rPr>
          <w:rFonts w:ascii="Cambria" w:hAnsi="Cambria"/>
          <w:b/>
          <w:bCs/>
          <w:i/>
          <w:iCs/>
        </w:rPr>
        <w:t>h</w:t>
      </w:r>
      <w:r w:rsidRPr="00CE1344">
        <w:rPr>
          <w:rFonts w:ascii="Cambria" w:hAnsi="Cambria"/>
          <w:b/>
          <w:bCs/>
          <w:i/>
          <w:iCs/>
        </w:rPr>
        <w:t>hata</w:t>
      </w:r>
      <w:proofErr w:type="spellEnd"/>
      <w:r w:rsidRPr="00CE1344">
        <w:rPr>
          <w:rFonts w:ascii="Cambria" w:hAnsi="Cambria"/>
          <w:b/>
          <w:bCs/>
          <w:i/>
          <w:iCs/>
        </w:rPr>
        <w:t xml:space="preserve"> and 1 core loan</w:t>
      </w:r>
      <w:r>
        <w:rPr>
          <w:rFonts w:ascii="Cambria" w:hAnsi="Cambria"/>
        </w:rPr>
        <w:t xml:space="preserve"> totally customer can have 2 loans, while projecting new loan for the customer, if it more than 1 </w:t>
      </w:r>
      <w:proofErr w:type="spellStart"/>
      <w:r>
        <w:rPr>
          <w:rFonts w:ascii="Cambria" w:hAnsi="Cambria"/>
        </w:rPr>
        <w:t>swach</w:t>
      </w:r>
      <w:r w:rsidR="001F7E15">
        <w:rPr>
          <w:rFonts w:ascii="Cambria" w:hAnsi="Cambria"/>
        </w:rPr>
        <w:t>h</w:t>
      </w:r>
      <w:r>
        <w:rPr>
          <w:rFonts w:ascii="Cambria" w:hAnsi="Cambria"/>
        </w:rPr>
        <w:t>ata</w:t>
      </w:r>
      <w:proofErr w:type="spellEnd"/>
      <w:r>
        <w:rPr>
          <w:rFonts w:ascii="Cambria" w:hAnsi="Cambria"/>
        </w:rPr>
        <w:t xml:space="preserve"> (or) 1 core loan then Rule will fail</w:t>
      </w:r>
    </w:p>
    <w:p w14:paraId="0A9FE849" w14:textId="77777777" w:rsidR="00392FFF" w:rsidRDefault="0058361F">
      <w:pPr>
        <w:spacing w:after="0" w:line="240" w:lineRule="auto"/>
        <w:rPr>
          <w:rFonts w:ascii="Cambria" w:hAnsi="Cambria"/>
        </w:rPr>
      </w:pPr>
      <w:r>
        <w:rPr>
          <w:rFonts w:ascii="Cambria" w:hAnsi="Cambria"/>
        </w:rPr>
        <w:t xml:space="preserve">This Rule will be configured for </w:t>
      </w:r>
      <w:r w:rsidRPr="00C93988">
        <w:rPr>
          <w:rFonts w:ascii="Cambria" w:hAnsi="Cambria"/>
          <w:b/>
          <w:bCs/>
          <w:i/>
          <w:iCs/>
        </w:rPr>
        <w:t>all the Process Flows.</w:t>
      </w:r>
    </w:p>
    <w:p w14:paraId="339EF2F7" w14:textId="77777777" w:rsidR="00392FFF" w:rsidRDefault="0058361F">
      <w:pPr>
        <w:pStyle w:val="ListParagraph"/>
        <w:numPr>
          <w:ilvl w:val="0"/>
          <w:numId w:val="4"/>
        </w:numPr>
        <w:spacing w:after="0" w:line="240" w:lineRule="auto"/>
        <w:rPr>
          <w:rFonts w:ascii="Cambria" w:hAnsi="Cambria"/>
          <w:b/>
          <w:bCs/>
          <w:i/>
          <w:iCs/>
        </w:rPr>
      </w:pPr>
      <w:r>
        <w:rPr>
          <w:rFonts w:ascii="Cambria" w:hAnsi="Cambria"/>
        </w:rPr>
        <w:t xml:space="preserve">Rule will be configured as </w:t>
      </w:r>
      <w:r>
        <w:rPr>
          <w:rFonts w:ascii="Cambria" w:hAnsi="Cambria"/>
          <w:b/>
          <w:bCs/>
          <w:i/>
          <w:iCs/>
        </w:rPr>
        <w:t>Post-Rule</w:t>
      </w:r>
    </w:p>
    <w:p w14:paraId="4FAC92EB" w14:textId="55B3DD77" w:rsidR="00392FFF" w:rsidRPr="00C93988" w:rsidRDefault="0058361F" w:rsidP="00D46875">
      <w:pPr>
        <w:pStyle w:val="ListParagraph"/>
        <w:numPr>
          <w:ilvl w:val="0"/>
          <w:numId w:val="4"/>
        </w:numPr>
        <w:spacing w:after="0" w:line="240" w:lineRule="auto"/>
        <w:rPr>
          <w:rFonts w:ascii="Cambria" w:hAnsi="Cambria"/>
        </w:rPr>
      </w:pPr>
      <w:r>
        <w:rPr>
          <w:rFonts w:ascii="Cambria" w:hAnsi="Cambria"/>
        </w:rPr>
        <w:t xml:space="preserve">Rule will be </w:t>
      </w:r>
      <w:r>
        <w:rPr>
          <w:rFonts w:ascii="Cambria" w:hAnsi="Cambria"/>
          <w:b/>
          <w:bCs/>
          <w:i/>
          <w:iCs/>
        </w:rPr>
        <w:t>Non-Overridable/can be Justified</w:t>
      </w:r>
    </w:p>
    <w:p w14:paraId="7043F5D2" w14:textId="2C3CAD93" w:rsidR="00C93988" w:rsidRDefault="00C93988" w:rsidP="00C93988">
      <w:pPr>
        <w:spacing w:after="0" w:line="240" w:lineRule="auto"/>
        <w:rPr>
          <w:rFonts w:ascii="Cambria" w:hAnsi="Cambria"/>
        </w:rPr>
      </w:pPr>
    </w:p>
    <w:p w14:paraId="2EDBA88F" w14:textId="0D7E3449" w:rsidR="00C93988" w:rsidRPr="000435D9" w:rsidRDefault="00C93988" w:rsidP="00C93988">
      <w:pPr>
        <w:spacing w:after="0" w:line="240" w:lineRule="auto"/>
        <w:rPr>
          <w:rFonts w:ascii="Cambria" w:hAnsi="Cambria"/>
          <w:b/>
          <w:bCs/>
          <w:i/>
          <w:iCs/>
          <w:u w:val="single"/>
        </w:rPr>
      </w:pPr>
      <w:r w:rsidRPr="000435D9">
        <w:rPr>
          <w:rFonts w:ascii="Cambria" w:hAnsi="Cambria"/>
          <w:b/>
          <w:bCs/>
          <w:i/>
          <w:iCs/>
          <w:u w:val="single"/>
        </w:rPr>
        <w:t>Scenario:</w:t>
      </w:r>
    </w:p>
    <w:p w14:paraId="3DA884D9" w14:textId="77777777" w:rsidR="000435D9" w:rsidRDefault="000435D9" w:rsidP="00C93988">
      <w:pPr>
        <w:spacing w:after="0" w:line="240" w:lineRule="auto"/>
        <w:rPr>
          <w:rFonts w:ascii="Cambria" w:hAnsi="Cambria"/>
        </w:rPr>
      </w:pPr>
    </w:p>
    <w:tbl>
      <w:tblPr>
        <w:tblStyle w:val="GridTable4-Accent1"/>
        <w:tblW w:w="9441" w:type="dxa"/>
        <w:tblLook w:val="04A0" w:firstRow="1" w:lastRow="0" w:firstColumn="1" w:lastColumn="0" w:noHBand="0" w:noVBand="1"/>
      </w:tblPr>
      <w:tblGrid>
        <w:gridCol w:w="1968"/>
        <w:gridCol w:w="1651"/>
        <w:gridCol w:w="1846"/>
        <w:gridCol w:w="2080"/>
        <w:gridCol w:w="1896"/>
      </w:tblGrid>
      <w:tr w:rsidR="000435D9" w14:paraId="4D7BF329" w14:textId="77777777" w:rsidTr="000435D9">
        <w:trPr>
          <w:cnfStyle w:val="100000000000" w:firstRow="1" w:lastRow="0" w:firstColumn="0" w:lastColumn="0" w:oddVBand="0" w:evenVBand="0" w:oddHBand="0"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1968" w:type="dxa"/>
          </w:tcPr>
          <w:p w14:paraId="1C16699D" w14:textId="6512C5E5" w:rsidR="000435D9" w:rsidRDefault="000435D9" w:rsidP="000435D9">
            <w:pPr>
              <w:spacing w:after="0" w:line="240" w:lineRule="auto"/>
              <w:rPr>
                <w:rFonts w:ascii="Cambria" w:hAnsi="Cambria"/>
              </w:rPr>
            </w:pPr>
            <w:r>
              <w:rPr>
                <w:rFonts w:ascii="Cambria" w:hAnsi="Cambria"/>
              </w:rPr>
              <w:t>Running Core Loan</w:t>
            </w:r>
          </w:p>
        </w:tc>
        <w:tc>
          <w:tcPr>
            <w:tcW w:w="1651" w:type="dxa"/>
          </w:tcPr>
          <w:p w14:paraId="55D68C66" w14:textId="29B8F3A9" w:rsidR="000435D9" w:rsidRDefault="000435D9" w:rsidP="000435D9">
            <w:pPr>
              <w:spacing w:after="0" w:line="240" w:lineRule="auto"/>
              <w:cnfStyle w:val="100000000000" w:firstRow="1" w:lastRow="0" w:firstColumn="0" w:lastColumn="0" w:oddVBand="0" w:evenVBand="0" w:oddHBand="0" w:evenHBand="0" w:firstRowFirstColumn="0" w:firstRowLastColumn="0" w:lastRowFirstColumn="0" w:lastRowLastColumn="0"/>
              <w:rPr>
                <w:rFonts w:ascii="Cambria" w:hAnsi="Cambria"/>
              </w:rPr>
            </w:pPr>
            <w:r>
              <w:rPr>
                <w:rFonts w:ascii="Cambria" w:hAnsi="Cambria"/>
              </w:rPr>
              <w:t>Running Swachhata Loan</w:t>
            </w:r>
          </w:p>
        </w:tc>
        <w:tc>
          <w:tcPr>
            <w:tcW w:w="1846" w:type="dxa"/>
          </w:tcPr>
          <w:p w14:paraId="22DE801B" w14:textId="0681CFBE" w:rsidR="000435D9" w:rsidRDefault="000435D9" w:rsidP="000435D9">
            <w:pPr>
              <w:spacing w:after="0" w:line="240" w:lineRule="auto"/>
              <w:cnfStyle w:val="100000000000" w:firstRow="1" w:lastRow="0" w:firstColumn="0" w:lastColumn="0" w:oddVBand="0" w:evenVBand="0" w:oddHBand="0" w:evenHBand="0" w:firstRowFirstColumn="0" w:firstRowLastColumn="0" w:lastRowFirstColumn="0" w:lastRowLastColumn="0"/>
              <w:rPr>
                <w:rFonts w:ascii="Cambria" w:hAnsi="Cambria"/>
              </w:rPr>
            </w:pPr>
            <w:r>
              <w:rPr>
                <w:rFonts w:ascii="Cambria" w:hAnsi="Cambria"/>
              </w:rPr>
              <w:t>New Core Loan Projection</w:t>
            </w:r>
          </w:p>
        </w:tc>
        <w:tc>
          <w:tcPr>
            <w:tcW w:w="2080" w:type="dxa"/>
          </w:tcPr>
          <w:p w14:paraId="1654302C" w14:textId="542A6EBE" w:rsidR="000435D9" w:rsidRDefault="000435D9" w:rsidP="000435D9">
            <w:pPr>
              <w:spacing w:after="0" w:line="240" w:lineRule="auto"/>
              <w:cnfStyle w:val="100000000000" w:firstRow="1" w:lastRow="0" w:firstColumn="0" w:lastColumn="0" w:oddVBand="0" w:evenVBand="0" w:oddHBand="0" w:evenHBand="0" w:firstRowFirstColumn="0" w:firstRowLastColumn="0" w:lastRowFirstColumn="0" w:lastRowLastColumn="0"/>
              <w:rPr>
                <w:rFonts w:ascii="Cambria" w:hAnsi="Cambria"/>
              </w:rPr>
            </w:pPr>
            <w:r>
              <w:rPr>
                <w:rFonts w:ascii="Cambria" w:hAnsi="Cambria"/>
              </w:rPr>
              <w:t>New Swachhata Loan Projection</w:t>
            </w:r>
          </w:p>
        </w:tc>
        <w:tc>
          <w:tcPr>
            <w:tcW w:w="1896" w:type="dxa"/>
          </w:tcPr>
          <w:p w14:paraId="36C8B95D" w14:textId="75310C9C" w:rsidR="000435D9" w:rsidRDefault="000435D9" w:rsidP="000435D9">
            <w:pPr>
              <w:spacing w:after="0" w:line="240" w:lineRule="auto"/>
              <w:cnfStyle w:val="100000000000" w:firstRow="1" w:lastRow="0" w:firstColumn="0" w:lastColumn="0" w:oddVBand="0" w:evenVBand="0" w:oddHBand="0" w:evenHBand="0" w:firstRowFirstColumn="0" w:firstRowLastColumn="0" w:lastRowFirstColumn="0" w:lastRowLastColumn="0"/>
              <w:rPr>
                <w:rFonts w:ascii="Cambria" w:hAnsi="Cambria"/>
              </w:rPr>
            </w:pPr>
            <w:r>
              <w:rPr>
                <w:rFonts w:ascii="Cambria" w:hAnsi="Cambria"/>
              </w:rPr>
              <w:t>Rule Status</w:t>
            </w:r>
          </w:p>
        </w:tc>
      </w:tr>
      <w:tr w:rsidR="000435D9" w14:paraId="358A0E51" w14:textId="77777777" w:rsidTr="000435D9">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968" w:type="dxa"/>
          </w:tcPr>
          <w:p w14:paraId="272C4596" w14:textId="37D05C46" w:rsidR="000435D9" w:rsidRPr="00055514" w:rsidRDefault="000435D9" w:rsidP="000435D9">
            <w:pPr>
              <w:spacing w:after="0" w:line="240" w:lineRule="auto"/>
              <w:rPr>
                <w:rFonts w:ascii="Cambria" w:hAnsi="Cambria"/>
                <w:b w:val="0"/>
                <w:bCs w:val="0"/>
              </w:rPr>
            </w:pPr>
            <w:r w:rsidRPr="00055514">
              <w:rPr>
                <w:rFonts w:ascii="Cambria" w:hAnsi="Cambria"/>
                <w:b w:val="0"/>
                <w:bCs w:val="0"/>
              </w:rPr>
              <w:t>Yes</w:t>
            </w:r>
          </w:p>
        </w:tc>
        <w:tc>
          <w:tcPr>
            <w:tcW w:w="1651" w:type="dxa"/>
          </w:tcPr>
          <w:p w14:paraId="619F3937" w14:textId="1A4D7578" w:rsidR="000435D9" w:rsidRDefault="000435D9" w:rsidP="000435D9">
            <w:pPr>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Yes</w:t>
            </w:r>
          </w:p>
        </w:tc>
        <w:tc>
          <w:tcPr>
            <w:tcW w:w="1846" w:type="dxa"/>
          </w:tcPr>
          <w:p w14:paraId="68764F3A" w14:textId="22D507F6" w:rsidR="000435D9" w:rsidRDefault="000435D9" w:rsidP="000435D9">
            <w:pPr>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No</w:t>
            </w:r>
          </w:p>
        </w:tc>
        <w:tc>
          <w:tcPr>
            <w:tcW w:w="2080" w:type="dxa"/>
          </w:tcPr>
          <w:p w14:paraId="73E0D7DD" w14:textId="545E18A2" w:rsidR="000435D9" w:rsidRDefault="000435D9" w:rsidP="000435D9">
            <w:pPr>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No </w:t>
            </w:r>
          </w:p>
        </w:tc>
        <w:tc>
          <w:tcPr>
            <w:tcW w:w="1896" w:type="dxa"/>
          </w:tcPr>
          <w:p w14:paraId="13C63272" w14:textId="3E2ACD9F" w:rsidR="000435D9" w:rsidRDefault="000435D9" w:rsidP="000435D9">
            <w:pPr>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Pass</w:t>
            </w:r>
          </w:p>
        </w:tc>
      </w:tr>
      <w:tr w:rsidR="000435D9" w14:paraId="65FCEB78" w14:textId="77777777" w:rsidTr="000435D9">
        <w:trPr>
          <w:trHeight w:val="218"/>
        </w:trPr>
        <w:tc>
          <w:tcPr>
            <w:cnfStyle w:val="001000000000" w:firstRow="0" w:lastRow="0" w:firstColumn="1" w:lastColumn="0" w:oddVBand="0" w:evenVBand="0" w:oddHBand="0" w:evenHBand="0" w:firstRowFirstColumn="0" w:firstRowLastColumn="0" w:lastRowFirstColumn="0" w:lastRowLastColumn="0"/>
            <w:tcW w:w="1968" w:type="dxa"/>
          </w:tcPr>
          <w:p w14:paraId="1937B282" w14:textId="3EEEC5EF" w:rsidR="000435D9" w:rsidRPr="00055514" w:rsidRDefault="000435D9" w:rsidP="000435D9">
            <w:pPr>
              <w:spacing w:after="0" w:line="240" w:lineRule="auto"/>
              <w:rPr>
                <w:rFonts w:ascii="Cambria" w:hAnsi="Cambria"/>
                <w:b w:val="0"/>
                <w:bCs w:val="0"/>
              </w:rPr>
            </w:pPr>
            <w:r w:rsidRPr="00055514">
              <w:rPr>
                <w:rFonts w:ascii="Cambria" w:hAnsi="Cambria"/>
                <w:b w:val="0"/>
                <w:bCs w:val="0"/>
              </w:rPr>
              <w:t xml:space="preserve">Yes </w:t>
            </w:r>
          </w:p>
        </w:tc>
        <w:tc>
          <w:tcPr>
            <w:tcW w:w="1651" w:type="dxa"/>
          </w:tcPr>
          <w:p w14:paraId="4D4A069B" w14:textId="28A03F95" w:rsidR="000435D9" w:rsidRDefault="000435D9" w:rsidP="000435D9">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No</w:t>
            </w:r>
          </w:p>
        </w:tc>
        <w:tc>
          <w:tcPr>
            <w:tcW w:w="1846" w:type="dxa"/>
          </w:tcPr>
          <w:p w14:paraId="08C7DF99" w14:textId="3462CC72" w:rsidR="000435D9" w:rsidRDefault="000435D9" w:rsidP="000435D9">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No</w:t>
            </w:r>
          </w:p>
        </w:tc>
        <w:tc>
          <w:tcPr>
            <w:tcW w:w="2080" w:type="dxa"/>
          </w:tcPr>
          <w:p w14:paraId="1954A425" w14:textId="083CC37A" w:rsidR="000435D9" w:rsidRDefault="000435D9" w:rsidP="000435D9">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No</w:t>
            </w:r>
          </w:p>
        </w:tc>
        <w:tc>
          <w:tcPr>
            <w:tcW w:w="1896" w:type="dxa"/>
          </w:tcPr>
          <w:p w14:paraId="5F29E9D8" w14:textId="73865C7A" w:rsidR="000435D9" w:rsidRDefault="000435D9" w:rsidP="000435D9">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Pass</w:t>
            </w:r>
          </w:p>
        </w:tc>
      </w:tr>
      <w:tr w:rsidR="000435D9" w14:paraId="3950A0E1" w14:textId="77777777" w:rsidTr="000435D9">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1968" w:type="dxa"/>
          </w:tcPr>
          <w:p w14:paraId="42E380C7" w14:textId="2FAEC19E" w:rsidR="000435D9" w:rsidRPr="00055514" w:rsidRDefault="000435D9" w:rsidP="000435D9">
            <w:pPr>
              <w:spacing w:after="0" w:line="240" w:lineRule="auto"/>
              <w:rPr>
                <w:rFonts w:ascii="Cambria" w:hAnsi="Cambria"/>
                <w:b w:val="0"/>
                <w:bCs w:val="0"/>
              </w:rPr>
            </w:pPr>
            <w:r>
              <w:rPr>
                <w:rFonts w:ascii="Cambria" w:hAnsi="Cambria"/>
                <w:b w:val="0"/>
                <w:bCs w:val="0"/>
              </w:rPr>
              <w:t>Yes</w:t>
            </w:r>
          </w:p>
        </w:tc>
        <w:tc>
          <w:tcPr>
            <w:tcW w:w="1651" w:type="dxa"/>
          </w:tcPr>
          <w:p w14:paraId="2CD034E7" w14:textId="55CA18D5" w:rsidR="000435D9" w:rsidRDefault="000435D9" w:rsidP="000435D9">
            <w:pPr>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No</w:t>
            </w:r>
          </w:p>
        </w:tc>
        <w:tc>
          <w:tcPr>
            <w:tcW w:w="1846" w:type="dxa"/>
          </w:tcPr>
          <w:p w14:paraId="4A8A4DE5" w14:textId="39E71750" w:rsidR="000435D9" w:rsidRDefault="000435D9" w:rsidP="000435D9">
            <w:pPr>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No</w:t>
            </w:r>
          </w:p>
        </w:tc>
        <w:tc>
          <w:tcPr>
            <w:tcW w:w="2080" w:type="dxa"/>
          </w:tcPr>
          <w:p w14:paraId="36DB2B13" w14:textId="44A8236B" w:rsidR="000435D9" w:rsidRDefault="000435D9" w:rsidP="000435D9">
            <w:pPr>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Yes</w:t>
            </w:r>
          </w:p>
        </w:tc>
        <w:tc>
          <w:tcPr>
            <w:tcW w:w="1896" w:type="dxa"/>
          </w:tcPr>
          <w:p w14:paraId="11104C6D" w14:textId="62608B91" w:rsidR="000435D9" w:rsidRDefault="000435D9" w:rsidP="000435D9">
            <w:pPr>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Pass</w:t>
            </w:r>
          </w:p>
        </w:tc>
      </w:tr>
      <w:tr w:rsidR="000435D9" w14:paraId="4FE32690" w14:textId="77777777" w:rsidTr="000435D9">
        <w:trPr>
          <w:trHeight w:val="208"/>
        </w:trPr>
        <w:tc>
          <w:tcPr>
            <w:cnfStyle w:val="001000000000" w:firstRow="0" w:lastRow="0" w:firstColumn="1" w:lastColumn="0" w:oddVBand="0" w:evenVBand="0" w:oddHBand="0" w:evenHBand="0" w:firstRowFirstColumn="0" w:firstRowLastColumn="0" w:lastRowFirstColumn="0" w:lastRowLastColumn="0"/>
            <w:tcW w:w="1968" w:type="dxa"/>
          </w:tcPr>
          <w:p w14:paraId="47AA1B9F" w14:textId="79F284AD" w:rsidR="000435D9" w:rsidRPr="00055514" w:rsidRDefault="000435D9" w:rsidP="000435D9">
            <w:pPr>
              <w:spacing w:after="0" w:line="240" w:lineRule="auto"/>
              <w:rPr>
                <w:rFonts w:ascii="Cambria" w:hAnsi="Cambria"/>
                <w:b w:val="0"/>
                <w:bCs w:val="0"/>
              </w:rPr>
            </w:pPr>
            <w:r w:rsidRPr="00055514">
              <w:rPr>
                <w:rFonts w:ascii="Cambria" w:hAnsi="Cambria"/>
                <w:b w:val="0"/>
                <w:bCs w:val="0"/>
              </w:rPr>
              <w:t>Yes</w:t>
            </w:r>
          </w:p>
        </w:tc>
        <w:tc>
          <w:tcPr>
            <w:tcW w:w="1651" w:type="dxa"/>
          </w:tcPr>
          <w:p w14:paraId="24B7BAB1" w14:textId="26B3F971" w:rsidR="000435D9" w:rsidRDefault="000435D9" w:rsidP="000435D9">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No</w:t>
            </w:r>
          </w:p>
        </w:tc>
        <w:tc>
          <w:tcPr>
            <w:tcW w:w="1846" w:type="dxa"/>
          </w:tcPr>
          <w:p w14:paraId="63F27315" w14:textId="2BEC564E" w:rsidR="000435D9" w:rsidRDefault="000435D9" w:rsidP="000435D9">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Yes</w:t>
            </w:r>
          </w:p>
        </w:tc>
        <w:tc>
          <w:tcPr>
            <w:tcW w:w="2080" w:type="dxa"/>
          </w:tcPr>
          <w:p w14:paraId="192D8BAD" w14:textId="544525AE" w:rsidR="000435D9" w:rsidRDefault="000435D9" w:rsidP="000435D9">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No</w:t>
            </w:r>
          </w:p>
        </w:tc>
        <w:tc>
          <w:tcPr>
            <w:tcW w:w="1896" w:type="dxa"/>
          </w:tcPr>
          <w:p w14:paraId="035430DC" w14:textId="2F529C2E" w:rsidR="000435D9" w:rsidRDefault="000435D9" w:rsidP="000435D9">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Fail</w:t>
            </w:r>
          </w:p>
        </w:tc>
      </w:tr>
      <w:tr w:rsidR="000435D9" w14:paraId="5B2D7A29" w14:textId="77777777" w:rsidTr="000435D9">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968" w:type="dxa"/>
          </w:tcPr>
          <w:p w14:paraId="14FC3488" w14:textId="7E13ECF0" w:rsidR="000435D9" w:rsidRPr="00055514" w:rsidRDefault="000435D9" w:rsidP="000435D9">
            <w:pPr>
              <w:spacing w:after="0" w:line="240" w:lineRule="auto"/>
              <w:rPr>
                <w:rFonts w:ascii="Cambria" w:hAnsi="Cambria"/>
                <w:b w:val="0"/>
                <w:bCs w:val="0"/>
              </w:rPr>
            </w:pPr>
            <w:r w:rsidRPr="00055514">
              <w:rPr>
                <w:rFonts w:ascii="Cambria" w:hAnsi="Cambria"/>
                <w:b w:val="0"/>
                <w:bCs w:val="0"/>
              </w:rPr>
              <w:t>Yes</w:t>
            </w:r>
          </w:p>
        </w:tc>
        <w:tc>
          <w:tcPr>
            <w:tcW w:w="1651" w:type="dxa"/>
          </w:tcPr>
          <w:p w14:paraId="09FA7CE4" w14:textId="6175345F" w:rsidR="000435D9" w:rsidRDefault="000435D9" w:rsidP="000435D9">
            <w:pPr>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Yes</w:t>
            </w:r>
          </w:p>
        </w:tc>
        <w:tc>
          <w:tcPr>
            <w:tcW w:w="1846" w:type="dxa"/>
          </w:tcPr>
          <w:p w14:paraId="2A78077F" w14:textId="3781CF4D" w:rsidR="000435D9" w:rsidRDefault="000435D9" w:rsidP="000435D9">
            <w:pPr>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Yes</w:t>
            </w:r>
          </w:p>
        </w:tc>
        <w:tc>
          <w:tcPr>
            <w:tcW w:w="2080" w:type="dxa"/>
          </w:tcPr>
          <w:p w14:paraId="5B0678FF" w14:textId="68A75F3C" w:rsidR="000435D9" w:rsidRDefault="000435D9" w:rsidP="000435D9">
            <w:pPr>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No</w:t>
            </w:r>
          </w:p>
        </w:tc>
        <w:tc>
          <w:tcPr>
            <w:tcW w:w="1896" w:type="dxa"/>
          </w:tcPr>
          <w:p w14:paraId="225CBF8E" w14:textId="246479DB" w:rsidR="000435D9" w:rsidRDefault="000435D9" w:rsidP="000435D9">
            <w:pPr>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Fail</w:t>
            </w:r>
          </w:p>
        </w:tc>
      </w:tr>
      <w:tr w:rsidR="000435D9" w14:paraId="5210FC62" w14:textId="77777777" w:rsidTr="000435D9">
        <w:trPr>
          <w:trHeight w:val="208"/>
        </w:trPr>
        <w:tc>
          <w:tcPr>
            <w:cnfStyle w:val="001000000000" w:firstRow="0" w:lastRow="0" w:firstColumn="1" w:lastColumn="0" w:oddVBand="0" w:evenVBand="0" w:oddHBand="0" w:evenHBand="0" w:firstRowFirstColumn="0" w:firstRowLastColumn="0" w:lastRowFirstColumn="0" w:lastRowLastColumn="0"/>
            <w:tcW w:w="1968" w:type="dxa"/>
          </w:tcPr>
          <w:p w14:paraId="02BEB7AE" w14:textId="1B61AAAF" w:rsidR="000435D9" w:rsidRPr="00055514" w:rsidRDefault="000435D9" w:rsidP="000435D9">
            <w:pPr>
              <w:spacing w:after="0" w:line="240" w:lineRule="auto"/>
              <w:rPr>
                <w:rFonts w:ascii="Cambria" w:hAnsi="Cambria"/>
                <w:b w:val="0"/>
                <w:bCs w:val="0"/>
              </w:rPr>
            </w:pPr>
            <w:r w:rsidRPr="00055514">
              <w:rPr>
                <w:rFonts w:ascii="Cambria" w:hAnsi="Cambria"/>
                <w:b w:val="0"/>
                <w:bCs w:val="0"/>
              </w:rPr>
              <w:t xml:space="preserve">Yes </w:t>
            </w:r>
          </w:p>
        </w:tc>
        <w:tc>
          <w:tcPr>
            <w:tcW w:w="1651" w:type="dxa"/>
          </w:tcPr>
          <w:p w14:paraId="36F16805" w14:textId="686715EC" w:rsidR="000435D9" w:rsidRDefault="000435D9" w:rsidP="000435D9">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Yes</w:t>
            </w:r>
          </w:p>
        </w:tc>
        <w:tc>
          <w:tcPr>
            <w:tcW w:w="1846" w:type="dxa"/>
          </w:tcPr>
          <w:p w14:paraId="69993911" w14:textId="6995E7FB" w:rsidR="000435D9" w:rsidRDefault="000435D9" w:rsidP="000435D9">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No</w:t>
            </w:r>
          </w:p>
        </w:tc>
        <w:tc>
          <w:tcPr>
            <w:tcW w:w="2080" w:type="dxa"/>
          </w:tcPr>
          <w:p w14:paraId="4D5695A3" w14:textId="4850E165" w:rsidR="000435D9" w:rsidRDefault="000435D9" w:rsidP="000435D9">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Yes</w:t>
            </w:r>
          </w:p>
        </w:tc>
        <w:tc>
          <w:tcPr>
            <w:tcW w:w="1896" w:type="dxa"/>
          </w:tcPr>
          <w:p w14:paraId="0DB77505" w14:textId="2A503548" w:rsidR="000435D9" w:rsidRDefault="000435D9" w:rsidP="000435D9">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Fail</w:t>
            </w:r>
          </w:p>
        </w:tc>
      </w:tr>
    </w:tbl>
    <w:p w14:paraId="5A31EF5B" w14:textId="09A5D467" w:rsidR="00C93988" w:rsidRPr="00C93988" w:rsidRDefault="00C93988" w:rsidP="00C93988">
      <w:pPr>
        <w:spacing w:after="0" w:line="240" w:lineRule="auto"/>
        <w:rPr>
          <w:rFonts w:ascii="Cambria" w:hAnsi="Cambria"/>
        </w:rPr>
      </w:pPr>
    </w:p>
    <w:p w14:paraId="0F8E36A9" w14:textId="77777777" w:rsidR="00D46875" w:rsidRPr="00D46875" w:rsidRDefault="00D46875" w:rsidP="00D46875">
      <w:pPr>
        <w:spacing w:after="0" w:line="240" w:lineRule="auto"/>
        <w:rPr>
          <w:rFonts w:ascii="Cambria" w:hAnsi="Cambria"/>
        </w:rPr>
      </w:pPr>
    </w:p>
    <w:p w14:paraId="2A8D3297" w14:textId="77777777" w:rsidR="00392FFF" w:rsidRDefault="0058361F">
      <w:pPr>
        <w:pStyle w:val="Heading4"/>
        <w:rPr>
          <w:rFonts w:ascii="Cambria" w:hAnsi="Cambria"/>
        </w:rPr>
      </w:pPr>
      <w:r>
        <w:rPr>
          <w:rFonts w:ascii="Cambria" w:hAnsi="Cambria"/>
        </w:rPr>
        <w:t>Write off Check</w:t>
      </w:r>
    </w:p>
    <w:p w14:paraId="05DA8FF1" w14:textId="77777777" w:rsidR="00392FFF" w:rsidRDefault="0058361F">
      <w:pPr>
        <w:rPr>
          <w:rFonts w:ascii="Cambria" w:hAnsi="Cambria"/>
        </w:rPr>
      </w:pPr>
      <w:bookmarkStart w:id="16" w:name="_Hlk28944270"/>
      <w:bookmarkStart w:id="17" w:name="_Toc29200474"/>
      <w:r>
        <w:rPr>
          <w:rFonts w:ascii="Cambria" w:hAnsi="Cambria"/>
        </w:rPr>
        <w:t xml:space="preserve">No written off accounts </w:t>
      </w:r>
    </w:p>
    <w:p w14:paraId="2CD0D629" w14:textId="77777777" w:rsidR="00392FFF" w:rsidRDefault="0058361F">
      <w:pPr>
        <w:rPr>
          <w:rFonts w:ascii="Cambria" w:hAnsi="Cambria"/>
        </w:rPr>
      </w:pPr>
      <w:r>
        <w:rPr>
          <w:rFonts w:ascii="Cambria" w:hAnsi="Cambria"/>
        </w:rPr>
        <w:t>The customer availed loans from any of the financial institutions, should not have any written off accounts, if customer has any of the written off account then CB rule of MFI Check will fail</w:t>
      </w:r>
    </w:p>
    <w:p w14:paraId="62B4B2EB" w14:textId="77777777" w:rsidR="00392FFF" w:rsidRDefault="0058361F">
      <w:pPr>
        <w:spacing w:after="0" w:line="240" w:lineRule="auto"/>
        <w:rPr>
          <w:rFonts w:ascii="Cambria" w:hAnsi="Cambria"/>
        </w:rPr>
      </w:pPr>
      <w:r>
        <w:rPr>
          <w:rFonts w:ascii="Cambria" w:hAnsi="Cambria"/>
        </w:rPr>
        <w:t>This Rule will be configured for all the Process Flows.</w:t>
      </w:r>
    </w:p>
    <w:p w14:paraId="4940BAE9" w14:textId="77777777" w:rsidR="00392FFF" w:rsidRDefault="0058361F">
      <w:pPr>
        <w:pStyle w:val="ListParagraph"/>
        <w:numPr>
          <w:ilvl w:val="0"/>
          <w:numId w:val="4"/>
        </w:numPr>
        <w:spacing w:after="0" w:line="240" w:lineRule="auto"/>
        <w:rPr>
          <w:rFonts w:ascii="Cambria" w:hAnsi="Cambria"/>
        </w:rPr>
      </w:pPr>
      <w:r>
        <w:rPr>
          <w:rFonts w:ascii="Cambria" w:hAnsi="Cambria"/>
        </w:rPr>
        <w:t xml:space="preserve">Rule will be configured as </w:t>
      </w:r>
      <w:r>
        <w:rPr>
          <w:rFonts w:ascii="Cambria" w:hAnsi="Cambria"/>
          <w:b/>
          <w:bCs/>
          <w:i/>
          <w:iCs/>
        </w:rPr>
        <w:t>Post-Rule</w:t>
      </w:r>
    </w:p>
    <w:p w14:paraId="534F58CE" w14:textId="77777777" w:rsidR="00392FFF" w:rsidRDefault="0058361F">
      <w:pPr>
        <w:pStyle w:val="ListParagraph"/>
        <w:numPr>
          <w:ilvl w:val="0"/>
          <w:numId w:val="4"/>
        </w:numPr>
        <w:spacing w:after="0" w:line="240" w:lineRule="auto"/>
        <w:rPr>
          <w:rFonts w:ascii="Cambria" w:hAnsi="Cambria"/>
        </w:rPr>
      </w:pPr>
      <w:r>
        <w:rPr>
          <w:rFonts w:ascii="Cambria" w:hAnsi="Cambria"/>
        </w:rPr>
        <w:t xml:space="preserve">Rule will be </w:t>
      </w:r>
      <w:r>
        <w:rPr>
          <w:rFonts w:ascii="Cambria" w:hAnsi="Cambria"/>
          <w:b/>
          <w:bCs/>
          <w:i/>
          <w:iCs/>
        </w:rPr>
        <w:t>Non-Overridable/can be Justified</w:t>
      </w:r>
    </w:p>
    <w:p w14:paraId="260EC0B6" w14:textId="77777777" w:rsidR="00392FFF" w:rsidRDefault="00392FFF">
      <w:pPr>
        <w:spacing w:after="0" w:line="240" w:lineRule="auto"/>
        <w:rPr>
          <w:rFonts w:ascii="Cambria" w:hAnsi="Cambria"/>
        </w:rPr>
      </w:pPr>
    </w:p>
    <w:p w14:paraId="1F03D2D9" w14:textId="77777777" w:rsidR="00392FFF" w:rsidRDefault="0058361F">
      <w:pPr>
        <w:pStyle w:val="Heading4"/>
        <w:rPr>
          <w:rFonts w:ascii="Cambria" w:eastAsiaTheme="minorHAnsi" w:hAnsi="Cambria"/>
        </w:rPr>
      </w:pPr>
      <w:bookmarkStart w:id="18" w:name="_Default_Check"/>
      <w:bookmarkEnd w:id="18"/>
      <w:r>
        <w:rPr>
          <w:rFonts w:ascii="Cambria" w:eastAsiaTheme="minorHAnsi" w:hAnsi="Cambria"/>
        </w:rPr>
        <w:t>Default Check</w:t>
      </w:r>
    </w:p>
    <w:p w14:paraId="70BC824E" w14:textId="77777777" w:rsidR="00392FFF" w:rsidRDefault="0058361F">
      <w:pPr>
        <w:rPr>
          <w:rFonts w:ascii="Cambria" w:hAnsi="Cambria"/>
        </w:rPr>
      </w:pPr>
      <w:r>
        <w:rPr>
          <w:rFonts w:ascii="Cambria" w:hAnsi="Cambria"/>
        </w:rPr>
        <w:t>No overdue accounts/defaults Accounts</w:t>
      </w:r>
    </w:p>
    <w:p w14:paraId="0ADFE260" w14:textId="77777777" w:rsidR="00392FFF" w:rsidRDefault="0058361F">
      <w:pPr>
        <w:rPr>
          <w:rFonts w:ascii="Cambria" w:hAnsi="Cambria"/>
        </w:rPr>
      </w:pPr>
      <w:r>
        <w:rPr>
          <w:rFonts w:ascii="Cambria" w:hAnsi="Cambria"/>
        </w:rPr>
        <w:t xml:space="preserve">The customer availed loans from any of the financial institutions, should not have any overdue accounts if any overdue account is there than amount should not be more than </w:t>
      </w:r>
      <w:r>
        <w:rPr>
          <w:rFonts w:ascii="Cambria" w:hAnsi="Cambria"/>
          <w:b/>
          <w:bCs/>
        </w:rPr>
        <w:t xml:space="preserve">defined/Configured amount, </w:t>
      </w:r>
      <w:r>
        <w:rPr>
          <w:rFonts w:ascii="Cambria" w:hAnsi="Cambria"/>
        </w:rPr>
        <w:t xml:space="preserve">if it is more than </w:t>
      </w:r>
      <w:r>
        <w:rPr>
          <w:rFonts w:ascii="Cambria" w:hAnsi="Cambria"/>
          <w:b/>
          <w:bCs/>
        </w:rPr>
        <w:t>defined/Configured amount</w:t>
      </w:r>
      <w:r>
        <w:rPr>
          <w:rFonts w:ascii="Cambria" w:hAnsi="Cambria"/>
        </w:rPr>
        <w:t xml:space="preserve"> then CB rule of MFI check will fail</w:t>
      </w:r>
    </w:p>
    <w:p w14:paraId="49FC300D" w14:textId="77777777" w:rsidR="00392FFF" w:rsidRDefault="0058361F">
      <w:pPr>
        <w:pStyle w:val="Note"/>
        <w:rPr>
          <w:rFonts w:ascii="Cambria" w:hAnsi="Cambria"/>
          <w:color w:val="auto"/>
        </w:rPr>
      </w:pPr>
      <w:r>
        <w:rPr>
          <w:rFonts w:ascii="Cambria" w:hAnsi="Cambria"/>
          <w:color w:val="auto"/>
        </w:rPr>
        <w:t>Overdue Limit to be provided form Utkarsh Team</w:t>
      </w:r>
    </w:p>
    <w:p w14:paraId="6ACC3EE2" w14:textId="77777777" w:rsidR="00392FFF" w:rsidRDefault="0058361F">
      <w:pPr>
        <w:spacing w:after="0" w:line="240" w:lineRule="auto"/>
        <w:rPr>
          <w:rFonts w:ascii="Cambria" w:hAnsi="Cambria"/>
        </w:rPr>
      </w:pPr>
      <w:r>
        <w:rPr>
          <w:rFonts w:ascii="Cambria" w:hAnsi="Cambria"/>
        </w:rPr>
        <w:t>This Rule will be configured for all the Process Flows.</w:t>
      </w:r>
    </w:p>
    <w:p w14:paraId="38954DFA" w14:textId="77777777" w:rsidR="00392FFF" w:rsidRDefault="0058361F">
      <w:pPr>
        <w:pStyle w:val="ListParagraph"/>
        <w:numPr>
          <w:ilvl w:val="0"/>
          <w:numId w:val="4"/>
        </w:numPr>
        <w:spacing w:after="0" w:line="240" w:lineRule="auto"/>
        <w:rPr>
          <w:rFonts w:ascii="Cambria" w:hAnsi="Cambria"/>
          <w:b/>
          <w:bCs/>
          <w:i/>
          <w:iCs/>
        </w:rPr>
      </w:pPr>
      <w:r>
        <w:rPr>
          <w:rFonts w:ascii="Cambria" w:hAnsi="Cambria"/>
        </w:rPr>
        <w:t xml:space="preserve">Rule will be configured as </w:t>
      </w:r>
      <w:r>
        <w:rPr>
          <w:rFonts w:ascii="Cambria" w:hAnsi="Cambria"/>
          <w:b/>
          <w:bCs/>
          <w:i/>
          <w:iCs/>
        </w:rPr>
        <w:t>Post-Rule</w:t>
      </w:r>
    </w:p>
    <w:p w14:paraId="52DD3C9F" w14:textId="77777777" w:rsidR="00392FFF" w:rsidRDefault="0058361F">
      <w:pPr>
        <w:pStyle w:val="ListParagraph"/>
        <w:numPr>
          <w:ilvl w:val="0"/>
          <w:numId w:val="4"/>
        </w:numPr>
        <w:spacing w:after="0" w:line="240" w:lineRule="auto"/>
        <w:rPr>
          <w:rFonts w:ascii="Cambria" w:hAnsi="Cambria"/>
          <w:b/>
          <w:bCs/>
          <w:i/>
          <w:iCs/>
        </w:rPr>
      </w:pPr>
      <w:r>
        <w:rPr>
          <w:rFonts w:ascii="Cambria" w:hAnsi="Cambria"/>
        </w:rPr>
        <w:t xml:space="preserve">Rule will be </w:t>
      </w:r>
      <w:r>
        <w:rPr>
          <w:rFonts w:ascii="Cambria" w:hAnsi="Cambria"/>
          <w:b/>
          <w:bCs/>
          <w:i/>
          <w:iCs/>
        </w:rPr>
        <w:t>Non-Overridable/ can be Justified</w:t>
      </w:r>
    </w:p>
    <w:p w14:paraId="0C6B8093" w14:textId="77777777" w:rsidR="00392FFF" w:rsidRDefault="00392FFF">
      <w:pPr>
        <w:pStyle w:val="ListParagraph"/>
        <w:spacing w:after="0" w:line="240" w:lineRule="auto"/>
        <w:ind w:left="360"/>
        <w:rPr>
          <w:rFonts w:ascii="Cambria" w:hAnsi="Cambria"/>
        </w:rPr>
      </w:pPr>
    </w:p>
    <w:p w14:paraId="13302E98" w14:textId="77777777" w:rsidR="00392FFF" w:rsidRDefault="0058361F">
      <w:pPr>
        <w:pStyle w:val="Heading3"/>
        <w:rPr>
          <w:rFonts w:ascii="Cambria" w:hAnsi="Cambria"/>
        </w:rPr>
      </w:pPr>
      <w:bookmarkStart w:id="19" w:name="_Urban_/Rural_Income"/>
      <w:bookmarkStart w:id="20" w:name="_Toc54297249"/>
      <w:bookmarkEnd w:id="19"/>
      <w:r>
        <w:rPr>
          <w:rFonts w:ascii="Cambria" w:hAnsi="Cambria"/>
        </w:rPr>
        <w:lastRenderedPageBreak/>
        <w:t>Urban /Rural Income Check</w:t>
      </w:r>
      <w:bookmarkEnd w:id="20"/>
    </w:p>
    <w:p w14:paraId="3A78309F" w14:textId="77777777" w:rsidR="00392FFF" w:rsidRDefault="0058361F">
      <w:pPr>
        <w:rPr>
          <w:rFonts w:ascii="Cambria" w:hAnsi="Cambria"/>
        </w:rPr>
      </w:pPr>
      <w:r>
        <w:rPr>
          <w:rFonts w:ascii="Cambria" w:hAnsi="Cambria"/>
        </w:rPr>
        <w:t>This Rule will be configured for all the Process Flows.</w:t>
      </w:r>
    </w:p>
    <w:p w14:paraId="2FEE0E77" w14:textId="77777777" w:rsidR="00392FFF" w:rsidRDefault="0058361F">
      <w:pPr>
        <w:rPr>
          <w:rFonts w:ascii="Cambria" w:hAnsi="Cambria"/>
        </w:rPr>
      </w:pPr>
      <w:r>
        <w:rPr>
          <w:rFonts w:ascii="Cambria" w:hAnsi="Cambria"/>
        </w:rPr>
        <w:t>This Rule should check Minimum Income limit for the Urban and Rural Customers based on the configuration, If defined limit is not met then rule should fail</w:t>
      </w:r>
    </w:p>
    <w:p w14:paraId="5AADC8BD" w14:textId="77777777" w:rsidR="00392FFF" w:rsidRDefault="0058361F">
      <w:pPr>
        <w:rPr>
          <w:rFonts w:ascii="Cambria" w:hAnsi="Cambria"/>
        </w:rPr>
      </w:pPr>
      <w:r>
        <w:rPr>
          <w:rFonts w:ascii="Cambria" w:hAnsi="Cambria"/>
        </w:rPr>
        <w:t>Urban and Rural differentiation will be done at client level.</w:t>
      </w:r>
    </w:p>
    <w:p w14:paraId="57FAEEDF" w14:textId="77777777" w:rsidR="00392FFF" w:rsidRDefault="0058361F">
      <w:pPr>
        <w:pStyle w:val="Note"/>
        <w:rPr>
          <w:rFonts w:ascii="Cambria" w:hAnsi="Cambria"/>
          <w:color w:val="auto"/>
        </w:rPr>
      </w:pPr>
      <w:r>
        <w:rPr>
          <w:rFonts w:ascii="Cambria" w:hAnsi="Cambria"/>
          <w:color w:val="auto"/>
        </w:rPr>
        <w:t>Urban and Rural Income Minimum Limit to be provided by Utkarsh Team</w:t>
      </w:r>
    </w:p>
    <w:p w14:paraId="50AAD6A6" w14:textId="77777777" w:rsidR="00392FFF" w:rsidRDefault="0058361F">
      <w:pPr>
        <w:pStyle w:val="ListParagraph"/>
        <w:numPr>
          <w:ilvl w:val="0"/>
          <w:numId w:val="3"/>
        </w:numPr>
        <w:rPr>
          <w:rFonts w:ascii="Cambria" w:hAnsi="Cambria"/>
        </w:rPr>
      </w:pPr>
      <w:r>
        <w:rPr>
          <w:rFonts w:ascii="Cambria" w:hAnsi="Cambria"/>
        </w:rPr>
        <w:t xml:space="preserve">Business Rule will be configured in </w:t>
      </w:r>
      <w:r>
        <w:rPr>
          <w:rFonts w:ascii="Cambria" w:hAnsi="Cambria"/>
          <w:b/>
          <w:bCs/>
          <w:i/>
          <w:iCs/>
        </w:rPr>
        <w:t>Application Stage</w:t>
      </w:r>
      <w:r>
        <w:rPr>
          <w:rFonts w:ascii="Cambria" w:hAnsi="Cambria"/>
        </w:rPr>
        <w:t xml:space="preserve"> at </w:t>
      </w:r>
      <w:r>
        <w:rPr>
          <w:rFonts w:ascii="Cambria" w:hAnsi="Cambria"/>
          <w:b/>
          <w:bCs/>
          <w:i/>
          <w:iCs/>
        </w:rPr>
        <w:t>Profile Detail</w:t>
      </w:r>
      <w:r>
        <w:rPr>
          <w:rFonts w:ascii="Cambria" w:hAnsi="Cambria"/>
        </w:rPr>
        <w:t xml:space="preserve"> activity</w:t>
      </w:r>
    </w:p>
    <w:p w14:paraId="44F97EE3" w14:textId="77777777" w:rsidR="00392FFF" w:rsidRDefault="0058361F">
      <w:pPr>
        <w:pStyle w:val="ListParagraph"/>
        <w:numPr>
          <w:ilvl w:val="0"/>
          <w:numId w:val="4"/>
        </w:numPr>
        <w:spacing w:after="0" w:line="240" w:lineRule="auto"/>
        <w:rPr>
          <w:rFonts w:ascii="Cambria" w:hAnsi="Cambria"/>
          <w:b/>
          <w:bCs/>
        </w:rPr>
      </w:pPr>
      <w:r>
        <w:rPr>
          <w:rFonts w:ascii="Cambria" w:hAnsi="Cambria"/>
        </w:rPr>
        <w:t xml:space="preserve">Rule will be configured as </w:t>
      </w:r>
      <w:r>
        <w:rPr>
          <w:rFonts w:ascii="Cambria" w:hAnsi="Cambria"/>
          <w:b/>
          <w:bCs/>
        </w:rPr>
        <w:t>Pre-Rule</w:t>
      </w:r>
    </w:p>
    <w:p w14:paraId="3285A97A" w14:textId="77777777" w:rsidR="00392FFF" w:rsidRDefault="0058361F">
      <w:pPr>
        <w:pStyle w:val="ListParagraph"/>
        <w:numPr>
          <w:ilvl w:val="0"/>
          <w:numId w:val="4"/>
        </w:numPr>
        <w:spacing w:after="0" w:line="240" w:lineRule="auto"/>
        <w:rPr>
          <w:rFonts w:ascii="Cambria" w:hAnsi="Cambria"/>
          <w:b/>
          <w:bCs/>
        </w:rPr>
      </w:pPr>
      <w:r>
        <w:rPr>
          <w:rFonts w:ascii="Cambria" w:hAnsi="Cambria"/>
        </w:rPr>
        <w:t xml:space="preserve">Rule will be </w:t>
      </w:r>
      <w:r>
        <w:rPr>
          <w:rFonts w:ascii="Cambria" w:hAnsi="Cambria"/>
          <w:b/>
          <w:bCs/>
        </w:rPr>
        <w:t>Non-Overridable</w:t>
      </w:r>
    </w:p>
    <w:p w14:paraId="4CC36D15" w14:textId="77777777" w:rsidR="00392FFF" w:rsidRDefault="00392FFF">
      <w:pPr>
        <w:pStyle w:val="ListParagraph"/>
        <w:spacing w:after="0" w:line="240" w:lineRule="auto"/>
        <w:ind w:left="360"/>
        <w:rPr>
          <w:rFonts w:ascii="Cambria" w:hAnsi="Cambria"/>
          <w:b/>
          <w:bCs/>
        </w:rPr>
      </w:pPr>
    </w:p>
    <w:p w14:paraId="003CAE93" w14:textId="77777777" w:rsidR="00392FFF" w:rsidRDefault="0058361F">
      <w:pPr>
        <w:pStyle w:val="Heading3"/>
        <w:rPr>
          <w:rFonts w:ascii="Cambria" w:hAnsi="Cambria"/>
        </w:rPr>
      </w:pPr>
      <w:bookmarkStart w:id="21" w:name="_Bank_Account_Number"/>
      <w:bookmarkStart w:id="22" w:name="_Toc54297250"/>
      <w:bookmarkEnd w:id="21"/>
      <w:r>
        <w:rPr>
          <w:rFonts w:ascii="Cambria" w:hAnsi="Cambria"/>
        </w:rPr>
        <w:t>Bank Account Number Verification (Bene Check)</w:t>
      </w:r>
      <w:bookmarkEnd w:id="22"/>
    </w:p>
    <w:p w14:paraId="3301FF1E" w14:textId="77777777" w:rsidR="00392FFF" w:rsidRDefault="0058361F">
      <w:pPr>
        <w:rPr>
          <w:rFonts w:ascii="Cambria" w:hAnsi="Cambria"/>
        </w:rPr>
      </w:pPr>
      <w:r>
        <w:rPr>
          <w:rFonts w:ascii="Cambria" w:hAnsi="Cambria"/>
        </w:rPr>
        <w:t>This Rule will be configured for all the Process Flows.</w:t>
      </w:r>
    </w:p>
    <w:p w14:paraId="6EA4E0D6" w14:textId="77777777" w:rsidR="00392FFF" w:rsidRDefault="0058361F">
      <w:pPr>
        <w:rPr>
          <w:rFonts w:ascii="Cambria" w:hAnsi="Cambria"/>
        </w:rPr>
      </w:pPr>
      <w:r>
        <w:rPr>
          <w:rFonts w:ascii="Cambria" w:hAnsi="Cambria"/>
        </w:rPr>
        <w:t xml:space="preserve">The new Business rule is to confirm whether entered Account Number is Valid or not </w:t>
      </w:r>
    </w:p>
    <w:p w14:paraId="46527025" w14:textId="77777777" w:rsidR="00392FFF" w:rsidRDefault="0058361F">
      <w:pPr>
        <w:rPr>
          <w:rFonts w:ascii="Cambria" w:hAnsi="Cambria"/>
        </w:rPr>
      </w:pPr>
      <w:r>
        <w:rPr>
          <w:rFonts w:ascii="Cambria" w:hAnsi="Cambria"/>
        </w:rPr>
        <w:t xml:space="preserve">In Profile Detail, when user enters the bank details and save, after saving the bank details </w:t>
      </w:r>
      <w:r>
        <w:rPr>
          <w:rFonts w:ascii="Cambria" w:hAnsi="Cambria"/>
          <w:b/>
          <w:bCs/>
        </w:rPr>
        <w:t xml:space="preserve">Account Validation API will call </w:t>
      </w:r>
      <w:r>
        <w:rPr>
          <w:rFonts w:ascii="Cambria" w:hAnsi="Cambria"/>
        </w:rPr>
        <w:t>to verify the account number.</w:t>
      </w:r>
    </w:p>
    <w:p w14:paraId="63A525C3" w14:textId="77777777" w:rsidR="00392FFF" w:rsidRDefault="0058361F">
      <w:pPr>
        <w:rPr>
          <w:rFonts w:ascii="Cambria" w:hAnsi="Cambria"/>
        </w:rPr>
      </w:pPr>
      <w:r>
        <w:rPr>
          <w:rFonts w:ascii="Cambria" w:hAnsi="Cambria"/>
        </w:rPr>
        <w:t xml:space="preserve">The Rule must be </w:t>
      </w:r>
      <w:r>
        <w:rPr>
          <w:rFonts w:ascii="Cambria" w:hAnsi="Cambria"/>
          <w:b/>
          <w:bCs/>
        </w:rPr>
        <w:t>Failed</w:t>
      </w:r>
      <w:r>
        <w:rPr>
          <w:rFonts w:ascii="Cambria" w:hAnsi="Cambria"/>
        </w:rPr>
        <w:t xml:space="preserve"> in case of invalid account number, to pass the rule again user should enter the bank details (account number) in bank details tab and save the details.</w:t>
      </w:r>
    </w:p>
    <w:p w14:paraId="51A6A060" w14:textId="77777777" w:rsidR="00392FFF" w:rsidRDefault="0058361F">
      <w:pPr>
        <w:pStyle w:val="ListParagraph"/>
        <w:numPr>
          <w:ilvl w:val="0"/>
          <w:numId w:val="3"/>
        </w:numPr>
        <w:rPr>
          <w:rFonts w:ascii="Cambria" w:hAnsi="Cambria"/>
        </w:rPr>
      </w:pPr>
      <w:r>
        <w:rPr>
          <w:rFonts w:ascii="Cambria" w:hAnsi="Cambria"/>
        </w:rPr>
        <w:t xml:space="preserve">Business Rule will be configured in </w:t>
      </w:r>
      <w:r>
        <w:rPr>
          <w:rFonts w:ascii="Cambria" w:hAnsi="Cambria"/>
          <w:b/>
          <w:bCs/>
          <w:i/>
          <w:iCs/>
        </w:rPr>
        <w:t>Application Stage</w:t>
      </w:r>
      <w:r>
        <w:rPr>
          <w:rFonts w:ascii="Cambria" w:hAnsi="Cambria"/>
        </w:rPr>
        <w:t xml:space="preserve"> at </w:t>
      </w:r>
      <w:r>
        <w:rPr>
          <w:rFonts w:ascii="Cambria" w:hAnsi="Cambria"/>
          <w:b/>
          <w:bCs/>
          <w:i/>
          <w:iCs/>
        </w:rPr>
        <w:t>Profile Detail</w:t>
      </w:r>
      <w:r>
        <w:rPr>
          <w:rFonts w:ascii="Cambria" w:hAnsi="Cambria"/>
        </w:rPr>
        <w:t xml:space="preserve"> activity</w:t>
      </w:r>
    </w:p>
    <w:p w14:paraId="00636A5B" w14:textId="77777777" w:rsidR="00392FFF" w:rsidRDefault="0058361F">
      <w:pPr>
        <w:pStyle w:val="ListParagraph"/>
        <w:numPr>
          <w:ilvl w:val="0"/>
          <w:numId w:val="4"/>
        </w:numPr>
        <w:spacing w:after="0" w:line="240" w:lineRule="auto"/>
        <w:rPr>
          <w:rFonts w:ascii="Cambria" w:hAnsi="Cambria"/>
        </w:rPr>
      </w:pPr>
      <w:r>
        <w:rPr>
          <w:rFonts w:ascii="Cambria" w:hAnsi="Cambria"/>
        </w:rPr>
        <w:t xml:space="preserve">Rule will be configured as </w:t>
      </w:r>
      <w:r>
        <w:rPr>
          <w:rFonts w:ascii="Cambria" w:hAnsi="Cambria"/>
          <w:b/>
          <w:bCs/>
          <w:i/>
          <w:iCs/>
        </w:rPr>
        <w:t>Pre-Rule</w:t>
      </w:r>
    </w:p>
    <w:p w14:paraId="00F3D29F" w14:textId="77777777" w:rsidR="00392FFF" w:rsidRDefault="0058361F">
      <w:pPr>
        <w:pStyle w:val="ListParagraph"/>
        <w:numPr>
          <w:ilvl w:val="0"/>
          <w:numId w:val="4"/>
        </w:numPr>
        <w:spacing w:after="0" w:line="240" w:lineRule="auto"/>
        <w:rPr>
          <w:rFonts w:ascii="Cambria" w:hAnsi="Cambria"/>
        </w:rPr>
      </w:pPr>
      <w:r>
        <w:rPr>
          <w:rFonts w:ascii="Cambria" w:hAnsi="Cambria"/>
        </w:rPr>
        <w:t xml:space="preserve">Rule will be </w:t>
      </w:r>
      <w:r>
        <w:rPr>
          <w:rFonts w:ascii="Cambria" w:hAnsi="Cambria"/>
          <w:b/>
          <w:bCs/>
          <w:i/>
          <w:iCs/>
        </w:rPr>
        <w:t>Non-Overridable</w:t>
      </w:r>
    </w:p>
    <w:p w14:paraId="24E3BBA9" w14:textId="3740081B" w:rsidR="00392FFF" w:rsidRDefault="0058361F">
      <w:pPr>
        <w:pStyle w:val="Note"/>
        <w:rPr>
          <w:rFonts w:ascii="Cambria" w:hAnsi="Cambria"/>
          <w:color w:val="auto"/>
        </w:rPr>
      </w:pPr>
      <w:r>
        <w:rPr>
          <w:rFonts w:ascii="Cambria" w:hAnsi="Cambria"/>
          <w:color w:val="auto"/>
        </w:rPr>
        <w:t>Bank account number ver</w:t>
      </w:r>
      <w:r w:rsidR="00DC0844">
        <w:rPr>
          <w:rFonts w:ascii="Cambria" w:hAnsi="Cambria"/>
          <w:color w:val="auto"/>
        </w:rPr>
        <w:t>i</w:t>
      </w:r>
      <w:r>
        <w:rPr>
          <w:rFonts w:ascii="Cambria" w:hAnsi="Cambria"/>
          <w:color w:val="auto"/>
        </w:rPr>
        <w:t>fication for Internal and External Accounts will be through CBS and but for External Accounts 1 Rupee transaction verif</w:t>
      </w:r>
      <w:r w:rsidR="00DC0844">
        <w:rPr>
          <w:rFonts w:ascii="Cambria" w:hAnsi="Cambria"/>
          <w:color w:val="auto"/>
        </w:rPr>
        <w:t>i</w:t>
      </w:r>
      <w:r>
        <w:rPr>
          <w:rFonts w:ascii="Cambria" w:hAnsi="Cambria"/>
          <w:color w:val="auto"/>
        </w:rPr>
        <w:t>cation will be done.</w:t>
      </w:r>
    </w:p>
    <w:p w14:paraId="4FA31673" w14:textId="77777777" w:rsidR="00392FFF" w:rsidRDefault="0058361F">
      <w:pPr>
        <w:pStyle w:val="Heading3"/>
        <w:rPr>
          <w:rFonts w:ascii="Cambria" w:hAnsi="Cambria"/>
        </w:rPr>
      </w:pPr>
      <w:bookmarkStart w:id="23" w:name="_GPS_Comparison"/>
      <w:bookmarkStart w:id="24" w:name="_Toc54297251"/>
      <w:bookmarkEnd w:id="23"/>
      <w:r>
        <w:rPr>
          <w:rFonts w:ascii="Cambria" w:hAnsi="Cambria"/>
        </w:rPr>
        <w:t>GPS Comparison</w:t>
      </w:r>
      <w:bookmarkEnd w:id="24"/>
    </w:p>
    <w:p w14:paraId="3EA126F3" w14:textId="1C9EFB7B" w:rsidR="00392FFF" w:rsidRDefault="0058361F">
      <w:pPr>
        <w:rPr>
          <w:rFonts w:ascii="Cambria" w:hAnsi="Cambria"/>
        </w:rPr>
      </w:pPr>
      <w:r>
        <w:rPr>
          <w:rFonts w:ascii="Cambria" w:hAnsi="Cambria"/>
        </w:rPr>
        <w:t>This Rule will be configured only for “New Center New Member”</w:t>
      </w:r>
      <w:r w:rsidR="007B5BD3">
        <w:rPr>
          <w:rFonts w:ascii="Cambria" w:hAnsi="Cambria"/>
        </w:rPr>
        <w:t xml:space="preserve"> and “Existing Center New Member”</w:t>
      </w:r>
      <w:r>
        <w:rPr>
          <w:rFonts w:ascii="Cambria" w:hAnsi="Cambria"/>
        </w:rPr>
        <w:t xml:space="preserve"> Process Flow.</w:t>
      </w:r>
    </w:p>
    <w:p w14:paraId="476004B4" w14:textId="1DDC4C50" w:rsidR="00392FFF" w:rsidRDefault="0058361F">
      <w:pPr>
        <w:rPr>
          <w:rFonts w:ascii="Cambria" w:hAnsi="Cambria"/>
        </w:rPr>
      </w:pPr>
      <w:r>
        <w:rPr>
          <w:rFonts w:ascii="Cambria" w:hAnsi="Cambria"/>
        </w:rPr>
        <w:t xml:space="preserve">The Rule should check GPS location captured by CO and BM </w:t>
      </w:r>
      <w:r w:rsidR="0061663A">
        <w:rPr>
          <w:rFonts w:ascii="Cambria" w:hAnsi="Cambria"/>
        </w:rPr>
        <w:t>is</w:t>
      </w:r>
      <w:r>
        <w:rPr>
          <w:rFonts w:ascii="Cambria" w:hAnsi="Cambria"/>
        </w:rPr>
        <w:t xml:space="preserve"> less than or equal to 100 Meters, if GPS location captured is not matching then Rule should Fail.</w:t>
      </w:r>
    </w:p>
    <w:p w14:paraId="49A151B8" w14:textId="77777777" w:rsidR="00392FFF" w:rsidRDefault="0058361F">
      <w:pPr>
        <w:pStyle w:val="ListParagraph"/>
        <w:numPr>
          <w:ilvl w:val="0"/>
          <w:numId w:val="3"/>
        </w:numPr>
        <w:rPr>
          <w:rFonts w:ascii="Cambria" w:hAnsi="Cambria"/>
        </w:rPr>
      </w:pPr>
      <w:r>
        <w:rPr>
          <w:rFonts w:ascii="Cambria" w:hAnsi="Cambria"/>
        </w:rPr>
        <w:t xml:space="preserve">Business Rule will be configured in </w:t>
      </w:r>
      <w:r>
        <w:rPr>
          <w:rFonts w:ascii="Cambria" w:hAnsi="Cambria"/>
          <w:b/>
          <w:bCs/>
          <w:i/>
          <w:iCs/>
        </w:rPr>
        <w:t>Appraisal Stage</w:t>
      </w:r>
      <w:r>
        <w:rPr>
          <w:rFonts w:ascii="Cambria" w:hAnsi="Cambria"/>
        </w:rPr>
        <w:t xml:space="preserve"> at </w:t>
      </w:r>
      <w:r>
        <w:rPr>
          <w:rFonts w:ascii="Cambria" w:hAnsi="Cambria"/>
          <w:b/>
          <w:bCs/>
          <w:i/>
          <w:iCs/>
        </w:rPr>
        <w:t>House Visit</w:t>
      </w:r>
      <w:r>
        <w:rPr>
          <w:rFonts w:ascii="Cambria" w:hAnsi="Cambria"/>
        </w:rPr>
        <w:t xml:space="preserve"> activity</w:t>
      </w:r>
    </w:p>
    <w:p w14:paraId="4CC8E200" w14:textId="77777777" w:rsidR="00392FFF" w:rsidRDefault="0058361F">
      <w:pPr>
        <w:pStyle w:val="ListParagraph"/>
        <w:numPr>
          <w:ilvl w:val="0"/>
          <w:numId w:val="4"/>
        </w:numPr>
        <w:spacing w:after="0" w:line="240" w:lineRule="auto"/>
        <w:rPr>
          <w:rFonts w:ascii="Cambria" w:hAnsi="Cambria"/>
        </w:rPr>
      </w:pPr>
      <w:r>
        <w:rPr>
          <w:rFonts w:ascii="Cambria" w:hAnsi="Cambria"/>
        </w:rPr>
        <w:t xml:space="preserve">Rule will be configured as </w:t>
      </w:r>
      <w:r>
        <w:rPr>
          <w:rFonts w:ascii="Cambria" w:hAnsi="Cambria"/>
          <w:b/>
          <w:bCs/>
          <w:i/>
          <w:iCs/>
        </w:rPr>
        <w:t>Post-Rule</w:t>
      </w:r>
    </w:p>
    <w:p w14:paraId="5192F1E4" w14:textId="77777777" w:rsidR="00392FFF" w:rsidRDefault="0058361F">
      <w:pPr>
        <w:pStyle w:val="ListParagraph"/>
        <w:numPr>
          <w:ilvl w:val="0"/>
          <w:numId w:val="4"/>
        </w:numPr>
        <w:spacing w:after="0" w:line="240" w:lineRule="auto"/>
        <w:rPr>
          <w:rFonts w:ascii="Cambria" w:hAnsi="Cambria"/>
          <w:b/>
          <w:bCs/>
          <w:i/>
          <w:iCs/>
        </w:rPr>
      </w:pPr>
      <w:r>
        <w:rPr>
          <w:rFonts w:ascii="Cambria" w:hAnsi="Cambria"/>
        </w:rPr>
        <w:t xml:space="preserve">Rule will be </w:t>
      </w:r>
      <w:r>
        <w:rPr>
          <w:rFonts w:ascii="Cambria" w:hAnsi="Cambria"/>
          <w:b/>
          <w:bCs/>
          <w:i/>
          <w:iCs/>
        </w:rPr>
        <w:t>Non-Overridable</w:t>
      </w:r>
    </w:p>
    <w:p w14:paraId="0D569425" w14:textId="77777777" w:rsidR="00392FFF" w:rsidRDefault="00392FFF">
      <w:pPr>
        <w:pStyle w:val="ListParagraph"/>
        <w:spacing w:after="0" w:line="240" w:lineRule="auto"/>
        <w:ind w:left="360"/>
        <w:rPr>
          <w:rFonts w:ascii="Cambria" w:hAnsi="Cambria"/>
          <w:b/>
          <w:bCs/>
          <w:i/>
          <w:iCs/>
        </w:rPr>
      </w:pPr>
    </w:p>
    <w:p w14:paraId="4D7DFA86" w14:textId="77777777" w:rsidR="00392FFF" w:rsidRDefault="0058361F">
      <w:pPr>
        <w:pStyle w:val="Heading3"/>
        <w:rPr>
          <w:rFonts w:ascii="Cambria" w:hAnsi="Cambria"/>
        </w:rPr>
      </w:pPr>
      <w:bookmarkStart w:id="25" w:name="_CIF_Generation"/>
      <w:bookmarkStart w:id="26" w:name="_Toc54297252"/>
      <w:bookmarkEnd w:id="25"/>
      <w:r>
        <w:rPr>
          <w:rFonts w:ascii="Cambria" w:hAnsi="Cambria"/>
        </w:rPr>
        <w:t>CIF Generation</w:t>
      </w:r>
      <w:bookmarkEnd w:id="26"/>
    </w:p>
    <w:p w14:paraId="7500D186" w14:textId="77777777" w:rsidR="00392FFF" w:rsidRDefault="0058361F">
      <w:pPr>
        <w:rPr>
          <w:rFonts w:ascii="Cambria" w:hAnsi="Cambria"/>
        </w:rPr>
      </w:pPr>
      <w:r>
        <w:rPr>
          <w:rFonts w:ascii="Cambria" w:hAnsi="Cambria"/>
        </w:rPr>
        <w:t>This Rule will be configured only for “New Center New Member and Existing Center New Member” Process Flow.</w:t>
      </w:r>
    </w:p>
    <w:p w14:paraId="3B7302A2" w14:textId="77777777" w:rsidR="00392FFF" w:rsidRDefault="0058361F">
      <w:pPr>
        <w:rPr>
          <w:rFonts w:ascii="Cambria" w:hAnsi="Cambria"/>
        </w:rPr>
      </w:pPr>
      <w:r>
        <w:rPr>
          <w:rFonts w:ascii="Cambria" w:hAnsi="Cambria"/>
        </w:rPr>
        <w:t>The Rule should check CIF ID has been created/Generated for the customer at BR.Net Submission Stage.</w:t>
      </w:r>
    </w:p>
    <w:p w14:paraId="4638CB8E" w14:textId="77777777" w:rsidR="00392FFF" w:rsidRDefault="0058361F">
      <w:pPr>
        <w:rPr>
          <w:rFonts w:ascii="Cambria" w:hAnsi="Cambria"/>
        </w:rPr>
      </w:pPr>
      <w:r>
        <w:rPr>
          <w:rFonts w:ascii="Cambria" w:hAnsi="Cambria"/>
        </w:rPr>
        <w:lastRenderedPageBreak/>
        <w:t>Initially Rule status for CIF ID generation will be failed and will be Passed automatically once after CIF ID generation.</w:t>
      </w:r>
    </w:p>
    <w:p w14:paraId="0BE5E41A" w14:textId="77777777" w:rsidR="00392FFF" w:rsidRDefault="0058361F">
      <w:pPr>
        <w:pStyle w:val="ListParagraph"/>
        <w:numPr>
          <w:ilvl w:val="0"/>
          <w:numId w:val="4"/>
        </w:numPr>
        <w:spacing w:after="0" w:line="240" w:lineRule="auto"/>
        <w:rPr>
          <w:rFonts w:ascii="Cambria" w:hAnsi="Cambria"/>
        </w:rPr>
      </w:pPr>
      <w:r>
        <w:rPr>
          <w:rFonts w:ascii="Cambria" w:hAnsi="Cambria"/>
        </w:rPr>
        <w:t xml:space="preserve">Rule will be configured as </w:t>
      </w:r>
      <w:r>
        <w:rPr>
          <w:rFonts w:ascii="Cambria" w:hAnsi="Cambria"/>
          <w:b/>
          <w:bCs/>
          <w:i/>
          <w:iCs/>
        </w:rPr>
        <w:t>Pre-Rule</w:t>
      </w:r>
    </w:p>
    <w:p w14:paraId="0D6C60F0" w14:textId="77777777" w:rsidR="00392FFF" w:rsidRDefault="0058361F">
      <w:pPr>
        <w:pStyle w:val="ListParagraph"/>
        <w:numPr>
          <w:ilvl w:val="0"/>
          <w:numId w:val="4"/>
        </w:numPr>
        <w:spacing w:after="0" w:line="240" w:lineRule="auto"/>
        <w:rPr>
          <w:rFonts w:ascii="Cambria" w:hAnsi="Cambria"/>
        </w:rPr>
      </w:pPr>
      <w:r>
        <w:rPr>
          <w:rFonts w:ascii="Cambria" w:hAnsi="Cambria"/>
        </w:rPr>
        <w:t xml:space="preserve">Rule will be </w:t>
      </w:r>
      <w:r>
        <w:rPr>
          <w:rFonts w:ascii="Cambria" w:hAnsi="Cambria"/>
          <w:b/>
          <w:bCs/>
          <w:i/>
          <w:iCs/>
        </w:rPr>
        <w:t>Non-Overridable</w:t>
      </w:r>
    </w:p>
    <w:p w14:paraId="11CF801A" w14:textId="77777777" w:rsidR="00392FFF" w:rsidRDefault="00392FFF">
      <w:pPr>
        <w:pStyle w:val="ListParagraph"/>
        <w:spacing w:after="0" w:line="240" w:lineRule="auto"/>
        <w:ind w:left="360"/>
        <w:rPr>
          <w:rFonts w:ascii="Cambria" w:hAnsi="Cambria"/>
        </w:rPr>
      </w:pPr>
    </w:p>
    <w:p w14:paraId="60721FAA" w14:textId="77777777" w:rsidR="00392FFF" w:rsidRDefault="0058361F">
      <w:pPr>
        <w:pStyle w:val="Heading3"/>
        <w:rPr>
          <w:rFonts w:ascii="Cambria" w:hAnsi="Cambria"/>
        </w:rPr>
      </w:pPr>
      <w:bookmarkStart w:id="27" w:name="_Number_of_Active"/>
      <w:bookmarkStart w:id="28" w:name="_Toc54297253"/>
      <w:bookmarkEnd w:id="27"/>
      <w:r>
        <w:rPr>
          <w:rFonts w:ascii="Cambria" w:hAnsi="Cambria"/>
        </w:rPr>
        <w:t xml:space="preserve">Number of Active Loans </w:t>
      </w:r>
      <w:commentRangeStart w:id="29"/>
      <w:r>
        <w:rPr>
          <w:rFonts w:ascii="Cambria" w:hAnsi="Cambria"/>
        </w:rPr>
        <w:t>Check</w:t>
      </w:r>
      <w:bookmarkEnd w:id="28"/>
      <w:commentRangeEnd w:id="29"/>
      <w:r w:rsidR="00D46875">
        <w:rPr>
          <w:rStyle w:val="CommentReference"/>
          <w:rFonts w:asciiTheme="minorHAnsi" w:eastAsiaTheme="minorHAnsi" w:hAnsiTheme="minorHAnsi" w:cstheme="minorBidi"/>
          <w:color w:val="auto"/>
        </w:rPr>
        <w:commentReference w:id="29"/>
      </w:r>
    </w:p>
    <w:p w14:paraId="15359BC5" w14:textId="77777777" w:rsidR="00392FFF" w:rsidRDefault="0058361F">
      <w:pPr>
        <w:rPr>
          <w:rFonts w:ascii="Cambria" w:hAnsi="Cambria"/>
        </w:rPr>
      </w:pPr>
      <w:r>
        <w:rPr>
          <w:rFonts w:ascii="Cambria" w:hAnsi="Cambria"/>
        </w:rPr>
        <w:t>This Rule will be configured only for “Existing Center New Member and Existing Center Existing Member” Process Flow.</w:t>
      </w:r>
    </w:p>
    <w:p w14:paraId="44A59455" w14:textId="77777777" w:rsidR="00392FFF" w:rsidRDefault="0058361F">
      <w:pPr>
        <w:rPr>
          <w:rFonts w:ascii="Cambria" w:hAnsi="Cambria"/>
        </w:rPr>
      </w:pPr>
      <w:r>
        <w:rPr>
          <w:rFonts w:ascii="Cambria" w:hAnsi="Cambria"/>
        </w:rPr>
        <w:t xml:space="preserve">The rule should check customer has any </w:t>
      </w:r>
      <w:r w:rsidRPr="00CE1344">
        <w:rPr>
          <w:rFonts w:ascii="Cambria" w:hAnsi="Cambria"/>
          <w:b/>
          <w:bCs/>
          <w:i/>
          <w:iCs/>
        </w:rPr>
        <w:t>active loan accounts in Utkarsh</w:t>
      </w:r>
      <w:r>
        <w:rPr>
          <w:rFonts w:ascii="Cambria" w:hAnsi="Cambria"/>
        </w:rPr>
        <w:t xml:space="preserve">, if customer is having loan accounts in </w:t>
      </w:r>
      <w:r w:rsidRPr="00CE1344">
        <w:rPr>
          <w:rFonts w:ascii="Cambria" w:hAnsi="Cambria"/>
          <w:b/>
          <w:bCs/>
          <w:i/>
          <w:iCs/>
        </w:rPr>
        <w:t>running status for core loan</w:t>
      </w:r>
      <w:r>
        <w:rPr>
          <w:rFonts w:ascii="Cambria" w:hAnsi="Cambria"/>
        </w:rPr>
        <w:t xml:space="preserve"> while disbursing the New Loan then rule will fail</w:t>
      </w:r>
    </w:p>
    <w:p w14:paraId="1F384A76" w14:textId="77777777" w:rsidR="00392FFF" w:rsidRDefault="0058361F">
      <w:pPr>
        <w:pStyle w:val="ListParagraph"/>
        <w:numPr>
          <w:ilvl w:val="0"/>
          <w:numId w:val="3"/>
        </w:numPr>
        <w:rPr>
          <w:rFonts w:ascii="Cambria" w:hAnsi="Cambria"/>
        </w:rPr>
      </w:pPr>
      <w:r>
        <w:rPr>
          <w:rFonts w:ascii="Cambria" w:hAnsi="Cambria"/>
        </w:rPr>
        <w:t xml:space="preserve">Business Rule will be configured in </w:t>
      </w:r>
      <w:r>
        <w:rPr>
          <w:rFonts w:ascii="Cambria" w:hAnsi="Cambria"/>
          <w:b/>
          <w:bCs/>
          <w:i/>
          <w:iCs/>
        </w:rPr>
        <w:t>Disbursement Pending</w:t>
      </w:r>
      <w:r>
        <w:rPr>
          <w:rFonts w:ascii="Cambria" w:hAnsi="Cambria"/>
        </w:rPr>
        <w:t xml:space="preserve"> Stage.</w:t>
      </w:r>
    </w:p>
    <w:p w14:paraId="4D8D5294" w14:textId="77777777" w:rsidR="00392FFF" w:rsidRDefault="0058361F">
      <w:pPr>
        <w:pStyle w:val="ListParagraph"/>
        <w:numPr>
          <w:ilvl w:val="0"/>
          <w:numId w:val="4"/>
        </w:numPr>
        <w:spacing w:after="0" w:line="240" w:lineRule="auto"/>
        <w:rPr>
          <w:rFonts w:ascii="Cambria" w:hAnsi="Cambria"/>
        </w:rPr>
      </w:pPr>
      <w:r>
        <w:rPr>
          <w:rFonts w:ascii="Cambria" w:hAnsi="Cambria"/>
        </w:rPr>
        <w:t xml:space="preserve">Rule will be configured as </w:t>
      </w:r>
      <w:r>
        <w:rPr>
          <w:rFonts w:ascii="Cambria" w:hAnsi="Cambria"/>
          <w:b/>
          <w:bCs/>
          <w:i/>
          <w:iCs/>
        </w:rPr>
        <w:t>Pre-Rule</w:t>
      </w:r>
    </w:p>
    <w:p w14:paraId="41A5DD12" w14:textId="77777777" w:rsidR="00392FFF" w:rsidRDefault="0058361F">
      <w:pPr>
        <w:pStyle w:val="ListParagraph"/>
        <w:numPr>
          <w:ilvl w:val="0"/>
          <w:numId w:val="4"/>
        </w:numPr>
        <w:spacing w:after="0" w:line="240" w:lineRule="auto"/>
        <w:rPr>
          <w:rFonts w:ascii="Cambria" w:hAnsi="Cambria"/>
        </w:rPr>
      </w:pPr>
      <w:r>
        <w:rPr>
          <w:rFonts w:ascii="Cambria" w:hAnsi="Cambria"/>
        </w:rPr>
        <w:t xml:space="preserve">Rule will be </w:t>
      </w:r>
      <w:r>
        <w:rPr>
          <w:rFonts w:ascii="Cambria" w:hAnsi="Cambria"/>
          <w:b/>
          <w:bCs/>
          <w:i/>
          <w:iCs/>
        </w:rPr>
        <w:t>Non-Overridable</w:t>
      </w:r>
    </w:p>
    <w:p w14:paraId="131EC532" w14:textId="77777777" w:rsidR="00392FFF" w:rsidRDefault="0058361F">
      <w:pPr>
        <w:pStyle w:val="ListParagraph"/>
        <w:numPr>
          <w:ilvl w:val="0"/>
          <w:numId w:val="4"/>
        </w:numPr>
        <w:spacing w:after="0" w:line="240" w:lineRule="auto"/>
        <w:rPr>
          <w:rFonts w:ascii="Cambria" w:hAnsi="Cambria"/>
        </w:rPr>
      </w:pPr>
      <w:r>
        <w:rPr>
          <w:rFonts w:ascii="Cambria" w:hAnsi="Cambria"/>
        </w:rPr>
        <w:t>Rule will get passed automatically for New Members in Existing Center New Member process flow</w:t>
      </w:r>
    </w:p>
    <w:p w14:paraId="6CA320F9" w14:textId="77777777" w:rsidR="00F92FA4" w:rsidRPr="00F92FA4" w:rsidRDefault="00F92FA4">
      <w:pPr>
        <w:spacing w:after="0" w:line="240" w:lineRule="auto"/>
        <w:rPr>
          <w:rFonts w:ascii="Cambria" w:hAnsi="Cambria"/>
          <w:b/>
          <w:bCs/>
          <w:i/>
          <w:iCs/>
          <w:u w:val="single"/>
        </w:rPr>
      </w:pPr>
    </w:p>
    <w:p w14:paraId="16EDD100" w14:textId="77777777" w:rsidR="00055514" w:rsidRDefault="00055514">
      <w:pPr>
        <w:spacing w:after="0" w:line="240" w:lineRule="auto"/>
        <w:rPr>
          <w:rFonts w:ascii="Cambria" w:hAnsi="Cambria"/>
        </w:rPr>
      </w:pPr>
    </w:p>
    <w:p w14:paraId="29885AA7" w14:textId="77777777" w:rsidR="00392FFF" w:rsidRDefault="0058361F">
      <w:pPr>
        <w:pStyle w:val="Heading3"/>
        <w:rPr>
          <w:rFonts w:ascii="Cambria" w:hAnsi="Cambria"/>
        </w:rPr>
      </w:pPr>
      <w:bookmarkStart w:id="30" w:name="_LUC_of_Last"/>
      <w:bookmarkStart w:id="31" w:name="_Toc54297254"/>
      <w:bookmarkEnd w:id="30"/>
      <w:r>
        <w:rPr>
          <w:rFonts w:ascii="Cambria" w:hAnsi="Cambria"/>
        </w:rPr>
        <w:t>LUC of Last Cycle Loan</w:t>
      </w:r>
      <w:bookmarkEnd w:id="31"/>
    </w:p>
    <w:p w14:paraId="6F0A82B2" w14:textId="77777777" w:rsidR="00392FFF" w:rsidRDefault="0058361F">
      <w:pPr>
        <w:rPr>
          <w:rFonts w:ascii="Cambria" w:hAnsi="Cambria"/>
        </w:rPr>
      </w:pPr>
      <w:r>
        <w:rPr>
          <w:rFonts w:ascii="Cambria" w:hAnsi="Cambria"/>
        </w:rPr>
        <w:t>This Rule will be configured only for “Existing Center New Member and Existing Center Existing Member” Process Flow.</w:t>
      </w:r>
    </w:p>
    <w:p w14:paraId="0144D231" w14:textId="77777777" w:rsidR="00392FFF" w:rsidRDefault="0058361F">
      <w:pPr>
        <w:rPr>
          <w:rFonts w:ascii="Cambria" w:hAnsi="Cambria"/>
        </w:rPr>
      </w:pPr>
      <w:r>
        <w:rPr>
          <w:rFonts w:ascii="Cambria" w:hAnsi="Cambria"/>
        </w:rPr>
        <w:t>The rule should validate Loan Utilization Check is done for customer Last disbursed loan, if LUC is not done then rule should fail</w:t>
      </w:r>
    </w:p>
    <w:p w14:paraId="48404817" w14:textId="77777777" w:rsidR="00392FFF" w:rsidRDefault="0058361F">
      <w:pPr>
        <w:pStyle w:val="ListParagraph"/>
        <w:numPr>
          <w:ilvl w:val="0"/>
          <w:numId w:val="3"/>
        </w:numPr>
        <w:rPr>
          <w:rFonts w:ascii="Cambria" w:hAnsi="Cambria"/>
        </w:rPr>
      </w:pPr>
      <w:r>
        <w:rPr>
          <w:rFonts w:ascii="Cambria" w:hAnsi="Cambria"/>
        </w:rPr>
        <w:t xml:space="preserve">Business Rule will be configured in </w:t>
      </w:r>
      <w:r>
        <w:rPr>
          <w:rFonts w:ascii="Cambria" w:hAnsi="Cambria"/>
          <w:b/>
          <w:bCs/>
          <w:i/>
          <w:iCs/>
        </w:rPr>
        <w:t>Application stage</w:t>
      </w:r>
      <w:r>
        <w:rPr>
          <w:rFonts w:ascii="Cambria" w:hAnsi="Cambria"/>
        </w:rPr>
        <w:t xml:space="preserve"> at </w:t>
      </w:r>
      <w:r>
        <w:rPr>
          <w:rFonts w:ascii="Cambria" w:hAnsi="Cambria"/>
          <w:b/>
          <w:bCs/>
          <w:i/>
          <w:iCs/>
        </w:rPr>
        <w:t>Profile short</w:t>
      </w:r>
      <w:r>
        <w:rPr>
          <w:rFonts w:ascii="Cambria" w:hAnsi="Cambria"/>
        </w:rPr>
        <w:t xml:space="preserve"> Activity.</w:t>
      </w:r>
    </w:p>
    <w:p w14:paraId="651A6D3A" w14:textId="77777777" w:rsidR="00392FFF" w:rsidRDefault="0058361F">
      <w:pPr>
        <w:pStyle w:val="ListParagraph"/>
        <w:numPr>
          <w:ilvl w:val="0"/>
          <w:numId w:val="4"/>
        </w:numPr>
        <w:spacing w:after="0" w:line="240" w:lineRule="auto"/>
        <w:rPr>
          <w:rFonts w:ascii="Cambria" w:hAnsi="Cambria"/>
        </w:rPr>
      </w:pPr>
      <w:r>
        <w:rPr>
          <w:rFonts w:ascii="Cambria" w:hAnsi="Cambria"/>
        </w:rPr>
        <w:t xml:space="preserve">Rule will be configured as </w:t>
      </w:r>
      <w:r>
        <w:rPr>
          <w:rFonts w:ascii="Cambria" w:hAnsi="Cambria"/>
          <w:b/>
          <w:bCs/>
          <w:i/>
          <w:iCs/>
        </w:rPr>
        <w:t>Post-Rule</w:t>
      </w:r>
    </w:p>
    <w:p w14:paraId="41DD2B54" w14:textId="77777777" w:rsidR="00392FFF" w:rsidRDefault="0058361F">
      <w:pPr>
        <w:pStyle w:val="ListParagraph"/>
        <w:numPr>
          <w:ilvl w:val="0"/>
          <w:numId w:val="4"/>
        </w:numPr>
        <w:spacing w:after="0" w:line="240" w:lineRule="auto"/>
        <w:rPr>
          <w:rFonts w:ascii="Cambria" w:hAnsi="Cambria"/>
        </w:rPr>
      </w:pPr>
      <w:r>
        <w:rPr>
          <w:rFonts w:ascii="Cambria" w:hAnsi="Cambria"/>
        </w:rPr>
        <w:t xml:space="preserve">Rule will be </w:t>
      </w:r>
      <w:r>
        <w:rPr>
          <w:rFonts w:ascii="Cambria" w:hAnsi="Cambria"/>
          <w:b/>
          <w:bCs/>
          <w:i/>
          <w:iCs/>
        </w:rPr>
        <w:t>Non-Overridable</w:t>
      </w:r>
    </w:p>
    <w:p w14:paraId="5CD40683" w14:textId="77777777" w:rsidR="00392FFF" w:rsidRDefault="0058361F">
      <w:pPr>
        <w:pStyle w:val="ListParagraph"/>
        <w:numPr>
          <w:ilvl w:val="0"/>
          <w:numId w:val="4"/>
        </w:numPr>
        <w:spacing w:after="0" w:line="240" w:lineRule="auto"/>
        <w:rPr>
          <w:rFonts w:ascii="Cambria" w:hAnsi="Cambria"/>
        </w:rPr>
      </w:pPr>
      <w:r>
        <w:rPr>
          <w:rFonts w:ascii="Cambria" w:hAnsi="Cambria"/>
        </w:rPr>
        <w:t>Rule will get passed automatically for New Members</w:t>
      </w:r>
      <w:bookmarkEnd w:id="16"/>
      <w:bookmarkEnd w:id="17"/>
      <w:r>
        <w:rPr>
          <w:rFonts w:ascii="Cambria" w:hAnsi="Cambria"/>
        </w:rPr>
        <w:t xml:space="preserve"> in Existing Center New Member process flow</w:t>
      </w:r>
    </w:p>
    <w:p w14:paraId="4D0AB6FE" w14:textId="77777777" w:rsidR="00392FFF" w:rsidRDefault="00392FFF">
      <w:pPr>
        <w:spacing w:after="0" w:line="240" w:lineRule="auto"/>
        <w:rPr>
          <w:rFonts w:ascii="Cambria" w:hAnsi="Cambria"/>
        </w:rPr>
      </w:pPr>
    </w:p>
    <w:p w14:paraId="2F1AFB3A" w14:textId="5E64D6CA" w:rsidR="00392FFF" w:rsidRDefault="00010637">
      <w:pPr>
        <w:pStyle w:val="Heading3"/>
        <w:rPr>
          <w:rFonts w:ascii="Cambria" w:hAnsi="Cambria"/>
        </w:rPr>
      </w:pPr>
      <w:bookmarkStart w:id="32" w:name="_PDD_Rule"/>
      <w:bookmarkStart w:id="33" w:name="_Disbursement_Rule"/>
      <w:bookmarkStart w:id="34" w:name="_Toc54297255"/>
      <w:bookmarkEnd w:id="32"/>
      <w:bookmarkEnd w:id="33"/>
      <w:r>
        <w:rPr>
          <w:rFonts w:ascii="Cambria" w:hAnsi="Cambria"/>
        </w:rPr>
        <w:t>Pre-Disbursement Document Check</w:t>
      </w:r>
      <w:r w:rsidR="0058361F">
        <w:rPr>
          <w:rFonts w:ascii="Cambria" w:hAnsi="Cambria"/>
        </w:rPr>
        <w:t xml:space="preserve"> Rule</w:t>
      </w:r>
      <w:bookmarkEnd w:id="34"/>
    </w:p>
    <w:p w14:paraId="3924A874" w14:textId="77777777" w:rsidR="00392FFF" w:rsidRDefault="0058361F">
      <w:pPr>
        <w:spacing w:after="0"/>
        <w:rPr>
          <w:rFonts w:ascii="Cambria" w:hAnsi="Cambria"/>
        </w:rPr>
      </w:pPr>
      <w:r>
        <w:rPr>
          <w:rFonts w:ascii="Cambria" w:hAnsi="Cambria"/>
        </w:rPr>
        <w:t>This Rule will be configured for all the Process Flows.</w:t>
      </w:r>
    </w:p>
    <w:p w14:paraId="4E5F2F73" w14:textId="77777777" w:rsidR="00392FFF" w:rsidRDefault="0058361F">
      <w:pPr>
        <w:spacing w:before="240"/>
        <w:jc w:val="both"/>
        <w:rPr>
          <w:rFonts w:ascii="Cambria" w:hAnsi="Cambria"/>
        </w:rPr>
      </w:pPr>
      <w:r>
        <w:rPr>
          <w:rFonts w:ascii="Cambria" w:hAnsi="Cambria"/>
        </w:rPr>
        <w:t>The rule should check if the Pre-Disbursement Documents have been uploaded for the customer Loan Applications and Disbursement Approval has been done by BM/ABM prior to the Disbursement.</w:t>
      </w:r>
    </w:p>
    <w:p w14:paraId="34AC294B" w14:textId="77777777" w:rsidR="00392FFF" w:rsidRDefault="0058361F">
      <w:pPr>
        <w:spacing w:before="240"/>
        <w:jc w:val="both"/>
        <w:rPr>
          <w:rFonts w:ascii="Cambria" w:hAnsi="Cambria"/>
        </w:rPr>
      </w:pPr>
      <w:r>
        <w:rPr>
          <w:rFonts w:ascii="Cambria" w:hAnsi="Cambria"/>
        </w:rPr>
        <w:t xml:space="preserve">If the above condition has been met, the Rule should </w:t>
      </w:r>
      <w:r>
        <w:rPr>
          <w:rFonts w:ascii="Cambria" w:hAnsi="Cambria"/>
          <w:b/>
          <w:bCs/>
          <w:i/>
          <w:iCs/>
          <w:color w:val="000000" w:themeColor="text1"/>
        </w:rPr>
        <w:t>Pass</w:t>
      </w:r>
      <w:r>
        <w:rPr>
          <w:rFonts w:ascii="Cambria" w:hAnsi="Cambria"/>
          <w:color w:val="000000" w:themeColor="text1"/>
        </w:rPr>
        <w:t xml:space="preserve"> </w:t>
      </w:r>
      <w:r>
        <w:rPr>
          <w:rFonts w:ascii="Cambria" w:hAnsi="Cambria"/>
        </w:rPr>
        <w:t xml:space="preserve">else the Rule should </w:t>
      </w:r>
      <w:r>
        <w:rPr>
          <w:rFonts w:ascii="Cambria" w:hAnsi="Cambria"/>
          <w:b/>
          <w:bCs/>
          <w:i/>
          <w:iCs/>
          <w:color w:val="000000" w:themeColor="text1"/>
        </w:rPr>
        <w:t>Fail</w:t>
      </w:r>
      <w:r>
        <w:rPr>
          <w:rFonts w:ascii="Cambria" w:hAnsi="Cambria"/>
          <w:color w:val="000000" w:themeColor="text1"/>
        </w:rPr>
        <w:t xml:space="preserve"> </w:t>
      </w:r>
      <w:r>
        <w:rPr>
          <w:rFonts w:ascii="Cambria" w:hAnsi="Cambria"/>
        </w:rPr>
        <w:t xml:space="preserve">there by blocking further processing of the Application (i.e. Disbursement). </w:t>
      </w:r>
    </w:p>
    <w:p w14:paraId="4BB8E5E8" w14:textId="77777777" w:rsidR="00392FFF" w:rsidRDefault="0058361F">
      <w:pPr>
        <w:pStyle w:val="ListParagraph"/>
        <w:numPr>
          <w:ilvl w:val="0"/>
          <w:numId w:val="5"/>
        </w:numPr>
        <w:jc w:val="both"/>
        <w:rPr>
          <w:rFonts w:ascii="Cambria" w:hAnsi="Cambria"/>
          <w:i/>
          <w:iCs/>
        </w:rPr>
      </w:pPr>
      <w:r>
        <w:rPr>
          <w:rFonts w:ascii="Cambria" w:hAnsi="Cambria"/>
        </w:rPr>
        <w:t xml:space="preserve">Business Rule will be configured at </w:t>
      </w:r>
      <w:r>
        <w:rPr>
          <w:rFonts w:ascii="Cambria" w:hAnsi="Cambria"/>
          <w:b/>
          <w:bCs/>
          <w:i/>
          <w:iCs/>
        </w:rPr>
        <w:t>Disbursement Pending</w:t>
      </w:r>
      <w:r>
        <w:rPr>
          <w:rFonts w:ascii="Cambria" w:hAnsi="Cambria"/>
        </w:rPr>
        <w:t xml:space="preserve"> Stage</w:t>
      </w:r>
    </w:p>
    <w:p w14:paraId="0F58CFF3" w14:textId="77777777" w:rsidR="00392FFF" w:rsidRDefault="0058361F">
      <w:pPr>
        <w:pStyle w:val="ListParagraph"/>
        <w:numPr>
          <w:ilvl w:val="0"/>
          <w:numId w:val="5"/>
        </w:numPr>
        <w:jc w:val="both"/>
        <w:rPr>
          <w:rFonts w:ascii="Cambria" w:hAnsi="Cambria"/>
          <w:i/>
          <w:iCs/>
        </w:rPr>
      </w:pPr>
      <w:r>
        <w:rPr>
          <w:rFonts w:ascii="Cambria" w:hAnsi="Cambria"/>
        </w:rPr>
        <w:t xml:space="preserve">Rule will be configured as a </w:t>
      </w:r>
      <w:r>
        <w:rPr>
          <w:rFonts w:ascii="Cambria" w:hAnsi="Cambria"/>
          <w:b/>
          <w:bCs/>
          <w:i/>
          <w:iCs/>
        </w:rPr>
        <w:t>Pre-Rule</w:t>
      </w:r>
    </w:p>
    <w:p w14:paraId="5D2E4882" w14:textId="77777777" w:rsidR="00392FFF" w:rsidRDefault="0058361F">
      <w:pPr>
        <w:pStyle w:val="ListParagraph"/>
        <w:numPr>
          <w:ilvl w:val="0"/>
          <w:numId w:val="5"/>
        </w:numPr>
        <w:jc w:val="both"/>
        <w:rPr>
          <w:rFonts w:ascii="Cambria" w:hAnsi="Cambria"/>
          <w:i/>
          <w:iCs/>
        </w:rPr>
      </w:pPr>
      <w:r>
        <w:rPr>
          <w:rFonts w:ascii="Cambria" w:hAnsi="Cambria"/>
        </w:rPr>
        <w:t>Rule will be</w:t>
      </w:r>
      <w:r>
        <w:rPr>
          <w:rFonts w:ascii="Cambria" w:hAnsi="Cambria"/>
          <w:b/>
          <w:bCs/>
          <w:i/>
          <w:iCs/>
        </w:rPr>
        <w:t xml:space="preserve"> Non-Overridable</w:t>
      </w:r>
    </w:p>
    <w:p w14:paraId="53A09C03" w14:textId="77777777" w:rsidR="00392FFF" w:rsidRDefault="0058361F">
      <w:pPr>
        <w:pStyle w:val="Heading3"/>
        <w:rPr>
          <w:rFonts w:ascii="Cambria" w:hAnsi="Cambria"/>
        </w:rPr>
      </w:pPr>
      <w:bookmarkStart w:id="35" w:name="_Loan_Classification_Status"/>
      <w:bookmarkStart w:id="36" w:name="_Toc54297256"/>
      <w:bookmarkEnd w:id="35"/>
      <w:r>
        <w:rPr>
          <w:rFonts w:ascii="Cambria" w:hAnsi="Cambria"/>
        </w:rPr>
        <w:t>Loan Classification Status Check Rule</w:t>
      </w:r>
      <w:bookmarkEnd w:id="36"/>
    </w:p>
    <w:p w14:paraId="538DF16F" w14:textId="77777777" w:rsidR="00392FFF" w:rsidRDefault="0058361F">
      <w:pPr>
        <w:rPr>
          <w:rFonts w:ascii="Cambria" w:hAnsi="Cambria"/>
        </w:rPr>
      </w:pPr>
      <w:r>
        <w:rPr>
          <w:rFonts w:ascii="Cambria" w:hAnsi="Cambria"/>
        </w:rPr>
        <w:t>This Rule will be configured for all the Process Flows.</w:t>
      </w:r>
    </w:p>
    <w:p w14:paraId="07742112" w14:textId="59E87F69" w:rsidR="00392FFF" w:rsidRDefault="0058361F">
      <w:pPr>
        <w:rPr>
          <w:rFonts w:ascii="Cambria" w:hAnsi="Cambria"/>
        </w:rPr>
      </w:pPr>
      <w:r>
        <w:rPr>
          <w:rFonts w:ascii="Cambria" w:hAnsi="Cambria"/>
        </w:rPr>
        <w:lastRenderedPageBreak/>
        <w:t xml:space="preserve">The rule should check if customer is having existing loan, </w:t>
      </w:r>
      <w:r w:rsidR="004A14B3">
        <w:rPr>
          <w:rFonts w:ascii="Cambria" w:hAnsi="Cambria"/>
        </w:rPr>
        <w:t>if</w:t>
      </w:r>
      <w:r>
        <w:rPr>
          <w:rFonts w:ascii="Cambria" w:hAnsi="Cambria"/>
        </w:rPr>
        <w:t xml:space="preserve"> yes then rule should check Loan classification status, if loan is under “Loan Loss” status then customer will not be able to avail new loan.</w:t>
      </w:r>
    </w:p>
    <w:p w14:paraId="0D2558AE" w14:textId="77777777" w:rsidR="00392FFF" w:rsidRDefault="0058361F">
      <w:pPr>
        <w:spacing w:before="240"/>
        <w:jc w:val="both"/>
        <w:rPr>
          <w:rFonts w:ascii="Cambria" w:hAnsi="Cambria"/>
        </w:rPr>
      </w:pPr>
      <w:r>
        <w:rPr>
          <w:rFonts w:ascii="Cambria" w:hAnsi="Cambria"/>
        </w:rPr>
        <w:t xml:space="preserve">If the above condition has been met, the Rule should </w:t>
      </w:r>
      <w:r>
        <w:rPr>
          <w:rFonts w:ascii="Cambria" w:hAnsi="Cambria"/>
          <w:b/>
          <w:bCs/>
          <w:i/>
          <w:iCs/>
          <w:color w:val="000000" w:themeColor="text1"/>
        </w:rPr>
        <w:t>Pass</w:t>
      </w:r>
      <w:r>
        <w:rPr>
          <w:rFonts w:ascii="Cambria" w:hAnsi="Cambria"/>
          <w:color w:val="000000" w:themeColor="text1"/>
        </w:rPr>
        <w:t xml:space="preserve"> </w:t>
      </w:r>
      <w:r>
        <w:rPr>
          <w:rFonts w:ascii="Cambria" w:hAnsi="Cambria"/>
        </w:rPr>
        <w:t xml:space="preserve">else the Rule should </w:t>
      </w:r>
      <w:r>
        <w:rPr>
          <w:rFonts w:ascii="Cambria" w:hAnsi="Cambria"/>
          <w:b/>
          <w:bCs/>
          <w:i/>
          <w:iCs/>
          <w:color w:val="000000" w:themeColor="text1"/>
        </w:rPr>
        <w:t>Fail</w:t>
      </w:r>
      <w:r>
        <w:rPr>
          <w:rFonts w:ascii="Cambria" w:hAnsi="Cambria"/>
          <w:color w:val="000000" w:themeColor="text1"/>
        </w:rPr>
        <w:t xml:space="preserve"> </w:t>
      </w:r>
      <w:r>
        <w:rPr>
          <w:rFonts w:ascii="Cambria" w:hAnsi="Cambria"/>
        </w:rPr>
        <w:t xml:space="preserve">there by blocking further processing of the Application </w:t>
      </w:r>
    </w:p>
    <w:p w14:paraId="6CC7B3F8" w14:textId="77777777" w:rsidR="00392FFF" w:rsidRDefault="0058361F">
      <w:pPr>
        <w:pStyle w:val="ListParagraph"/>
        <w:numPr>
          <w:ilvl w:val="0"/>
          <w:numId w:val="5"/>
        </w:numPr>
        <w:jc w:val="both"/>
        <w:rPr>
          <w:rFonts w:ascii="Cambria" w:hAnsi="Cambria"/>
          <w:i/>
          <w:iCs/>
        </w:rPr>
      </w:pPr>
      <w:r>
        <w:rPr>
          <w:rFonts w:ascii="Cambria" w:hAnsi="Cambria"/>
        </w:rPr>
        <w:t xml:space="preserve">Business Rule will be configured at </w:t>
      </w:r>
      <w:r>
        <w:rPr>
          <w:rFonts w:ascii="Cambria" w:hAnsi="Cambria"/>
          <w:b/>
          <w:bCs/>
          <w:i/>
          <w:iCs/>
        </w:rPr>
        <w:t xml:space="preserve">Application </w:t>
      </w:r>
      <w:r>
        <w:rPr>
          <w:rFonts w:ascii="Cambria" w:hAnsi="Cambria"/>
        </w:rPr>
        <w:t>Stage (Profile Short and Profile Detail Activity)</w:t>
      </w:r>
    </w:p>
    <w:p w14:paraId="44502A1A" w14:textId="77777777" w:rsidR="00392FFF" w:rsidRDefault="0058361F">
      <w:pPr>
        <w:pStyle w:val="ListParagraph"/>
        <w:numPr>
          <w:ilvl w:val="0"/>
          <w:numId w:val="5"/>
        </w:numPr>
        <w:jc w:val="both"/>
        <w:rPr>
          <w:rFonts w:ascii="Cambria" w:hAnsi="Cambria"/>
          <w:i/>
          <w:iCs/>
        </w:rPr>
      </w:pPr>
      <w:r>
        <w:rPr>
          <w:rFonts w:ascii="Cambria" w:hAnsi="Cambria"/>
        </w:rPr>
        <w:t xml:space="preserve">Rule will be configured as a </w:t>
      </w:r>
      <w:r>
        <w:rPr>
          <w:rFonts w:ascii="Cambria" w:hAnsi="Cambria"/>
          <w:b/>
          <w:bCs/>
          <w:i/>
          <w:iCs/>
        </w:rPr>
        <w:t>Pre-Rule</w:t>
      </w:r>
    </w:p>
    <w:p w14:paraId="526C0EC5" w14:textId="77777777" w:rsidR="00392FFF" w:rsidRDefault="0058361F">
      <w:pPr>
        <w:pStyle w:val="ListParagraph"/>
        <w:numPr>
          <w:ilvl w:val="0"/>
          <w:numId w:val="5"/>
        </w:numPr>
        <w:jc w:val="both"/>
        <w:rPr>
          <w:rFonts w:ascii="Cambria" w:hAnsi="Cambria"/>
          <w:i/>
          <w:iCs/>
        </w:rPr>
      </w:pPr>
      <w:r>
        <w:rPr>
          <w:rFonts w:ascii="Cambria" w:hAnsi="Cambria"/>
        </w:rPr>
        <w:t>Rule will be</w:t>
      </w:r>
      <w:r>
        <w:rPr>
          <w:rFonts w:ascii="Cambria" w:hAnsi="Cambria"/>
          <w:b/>
          <w:bCs/>
          <w:i/>
          <w:iCs/>
        </w:rPr>
        <w:t xml:space="preserve"> Non-Overridable</w:t>
      </w:r>
    </w:p>
    <w:p w14:paraId="358DE883" w14:textId="77777777" w:rsidR="00392FFF" w:rsidRDefault="0058361F">
      <w:pPr>
        <w:pStyle w:val="Heading3"/>
        <w:rPr>
          <w:rFonts w:ascii="Cambria" w:hAnsi="Cambria"/>
        </w:rPr>
      </w:pPr>
      <w:bookmarkStart w:id="37" w:name="_Expense_Check"/>
      <w:bookmarkStart w:id="38" w:name="_Toc54297257"/>
      <w:bookmarkEnd w:id="37"/>
      <w:r>
        <w:rPr>
          <w:rFonts w:ascii="Cambria" w:hAnsi="Cambria"/>
        </w:rPr>
        <w:t>Expense Check</w:t>
      </w:r>
      <w:bookmarkEnd w:id="38"/>
      <w:r>
        <w:rPr>
          <w:rFonts w:ascii="Cambria" w:hAnsi="Cambria"/>
        </w:rPr>
        <w:t xml:space="preserve"> </w:t>
      </w:r>
    </w:p>
    <w:p w14:paraId="201DAE87" w14:textId="77777777" w:rsidR="00392FFF" w:rsidRDefault="0058361F">
      <w:pPr>
        <w:rPr>
          <w:rFonts w:ascii="Cambria" w:hAnsi="Cambria"/>
        </w:rPr>
      </w:pPr>
      <w:r>
        <w:rPr>
          <w:rFonts w:ascii="Cambria" w:hAnsi="Cambria"/>
        </w:rPr>
        <w:t>This Rule will be configured for all the Process Flows.</w:t>
      </w:r>
    </w:p>
    <w:p w14:paraId="2DBD28B7" w14:textId="77777777" w:rsidR="00392FFF" w:rsidRDefault="0058361F">
      <w:pPr>
        <w:rPr>
          <w:rFonts w:ascii="Cambria" w:hAnsi="Cambria"/>
        </w:rPr>
      </w:pPr>
      <w:r>
        <w:rPr>
          <w:rFonts w:ascii="Cambria" w:hAnsi="Cambria"/>
        </w:rPr>
        <w:t xml:space="preserve">The rule should be verified from the latest CB response of the customer for whom Other MFI &gt; 1 and the same EMI Amount should be entered in payment of Loans (Monthly Installments). </w:t>
      </w:r>
    </w:p>
    <w:p w14:paraId="4CCFCCBF" w14:textId="77777777" w:rsidR="00392FFF" w:rsidRDefault="0058361F">
      <w:pPr>
        <w:pStyle w:val="ListParagraph"/>
        <w:numPr>
          <w:ilvl w:val="1"/>
          <w:numId w:val="6"/>
        </w:numPr>
        <w:rPr>
          <w:rFonts w:ascii="Cambria" w:hAnsi="Cambria"/>
        </w:rPr>
      </w:pPr>
      <w:r>
        <w:rPr>
          <w:rFonts w:ascii="Cambria" w:hAnsi="Cambria"/>
        </w:rPr>
        <w:t>If it is Blank or Zero Rule should Fail and block the further process</w:t>
      </w:r>
    </w:p>
    <w:p w14:paraId="5AEE942D" w14:textId="77777777" w:rsidR="00392FFF" w:rsidRDefault="0058361F">
      <w:pPr>
        <w:pStyle w:val="ListParagraph"/>
        <w:numPr>
          <w:ilvl w:val="1"/>
          <w:numId w:val="6"/>
        </w:numPr>
        <w:rPr>
          <w:rFonts w:ascii="Cambria" w:hAnsi="Cambria"/>
        </w:rPr>
      </w:pPr>
      <w:r>
        <w:rPr>
          <w:rFonts w:ascii="Cambria" w:hAnsi="Cambria"/>
        </w:rPr>
        <w:t>If it is not Blank or Zero,</w:t>
      </w:r>
    </w:p>
    <w:p w14:paraId="0DB7658E" w14:textId="0E3A5574" w:rsidR="00392FFF" w:rsidRDefault="0058361F">
      <w:pPr>
        <w:pStyle w:val="ListParagraph"/>
        <w:numPr>
          <w:ilvl w:val="2"/>
          <w:numId w:val="6"/>
        </w:numPr>
        <w:rPr>
          <w:rFonts w:ascii="Cambria" w:hAnsi="Cambria"/>
        </w:rPr>
      </w:pPr>
      <w:r>
        <w:rPr>
          <w:rFonts w:ascii="Cambria" w:hAnsi="Cambria"/>
        </w:rPr>
        <w:t>If Entered Amount</w:t>
      </w:r>
      <w:r w:rsidR="00A115B3">
        <w:rPr>
          <w:rFonts w:ascii="Cambria" w:hAnsi="Cambria"/>
        </w:rPr>
        <w:t>(expense amount)</w:t>
      </w:r>
      <w:r>
        <w:rPr>
          <w:rFonts w:ascii="Cambria" w:hAnsi="Cambria"/>
        </w:rPr>
        <w:t xml:space="preserve"> is </w:t>
      </w:r>
      <w:r>
        <w:rPr>
          <w:rFonts w:ascii="Cambria" w:hAnsi="Cambria"/>
          <w:b/>
          <w:bCs/>
          <w:i/>
          <w:iCs/>
        </w:rPr>
        <w:t>less than</w:t>
      </w:r>
      <w:r>
        <w:rPr>
          <w:rFonts w:ascii="Cambria" w:hAnsi="Cambria"/>
        </w:rPr>
        <w:t xml:space="preserve"> the Sum of all the active Loans EMI Amount (Non Utkarsh loan accounts from CB) then Rule </w:t>
      </w:r>
      <w:r w:rsidR="00155F42">
        <w:rPr>
          <w:rFonts w:ascii="Cambria" w:hAnsi="Cambria"/>
        </w:rPr>
        <w:t>must</w:t>
      </w:r>
      <w:r>
        <w:rPr>
          <w:rFonts w:ascii="Cambria" w:hAnsi="Cambria"/>
        </w:rPr>
        <w:t xml:space="preserve"> be Failed </w:t>
      </w:r>
    </w:p>
    <w:p w14:paraId="4FBFBEF1" w14:textId="76B0158D" w:rsidR="00392FFF" w:rsidRDefault="0058361F">
      <w:pPr>
        <w:pStyle w:val="ListParagraph"/>
        <w:numPr>
          <w:ilvl w:val="2"/>
          <w:numId w:val="6"/>
        </w:numPr>
        <w:rPr>
          <w:rFonts w:ascii="Cambria" w:hAnsi="Cambria"/>
        </w:rPr>
      </w:pPr>
      <w:r>
        <w:rPr>
          <w:rFonts w:ascii="Cambria" w:hAnsi="Cambria"/>
        </w:rPr>
        <w:t>If Entered Amount</w:t>
      </w:r>
      <w:r w:rsidR="00A115B3">
        <w:rPr>
          <w:rFonts w:ascii="Cambria" w:hAnsi="Cambria"/>
        </w:rPr>
        <w:t xml:space="preserve"> (expense amount)</w:t>
      </w:r>
      <w:r>
        <w:rPr>
          <w:rFonts w:ascii="Cambria" w:hAnsi="Cambria"/>
        </w:rPr>
        <w:t xml:space="preserve"> is </w:t>
      </w:r>
      <w:r>
        <w:rPr>
          <w:rFonts w:ascii="Cambria" w:hAnsi="Cambria"/>
          <w:b/>
          <w:bCs/>
          <w:i/>
          <w:iCs/>
        </w:rPr>
        <w:t>equal to or greater than</w:t>
      </w:r>
      <w:r>
        <w:rPr>
          <w:rFonts w:ascii="Cambria" w:hAnsi="Cambria"/>
        </w:rPr>
        <w:t xml:space="preserve"> the Sum of all the active Loans EMI Amount (Non Utkarsh loan accounts from CB), then Rule has to be Passed.</w:t>
      </w:r>
    </w:p>
    <w:p w14:paraId="0A0D12E6" w14:textId="77777777" w:rsidR="00392FFF" w:rsidRDefault="00392FFF">
      <w:pPr>
        <w:pStyle w:val="ListParagraph"/>
        <w:ind w:left="1800"/>
        <w:rPr>
          <w:rFonts w:ascii="Cambria" w:hAnsi="Cambria"/>
        </w:rPr>
      </w:pPr>
    </w:p>
    <w:p w14:paraId="329AB1E2" w14:textId="77777777" w:rsidR="00392FFF" w:rsidRDefault="0058361F">
      <w:pPr>
        <w:pStyle w:val="ListParagraph"/>
        <w:numPr>
          <w:ilvl w:val="0"/>
          <w:numId w:val="5"/>
        </w:numPr>
        <w:jc w:val="both"/>
        <w:rPr>
          <w:rFonts w:ascii="Cambria" w:hAnsi="Cambria"/>
          <w:i/>
          <w:iCs/>
        </w:rPr>
      </w:pPr>
      <w:r>
        <w:rPr>
          <w:rFonts w:ascii="Cambria" w:hAnsi="Cambria"/>
        </w:rPr>
        <w:t xml:space="preserve">Business Rule will be configured at </w:t>
      </w:r>
      <w:r>
        <w:rPr>
          <w:rFonts w:ascii="Cambria" w:hAnsi="Cambria"/>
          <w:b/>
          <w:bCs/>
          <w:i/>
          <w:iCs/>
        </w:rPr>
        <w:t xml:space="preserve">Application </w:t>
      </w:r>
      <w:r>
        <w:rPr>
          <w:rFonts w:ascii="Cambria" w:hAnsi="Cambria"/>
        </w:rPr>
        <w:t>Stage (Profile Detail Activity)</w:t>
      </w:r>
    </w:p>
    <w:p w14:paraId="73A70B02" w14:textId="77777777" w:rsidR="00392FFF" w:rsidRDefault="0058361F">
      <w:pPr>
        <w:pStyle w:val="ListParagraph"/>
        <w:numPr>
          <w:ilvl w:val="0"/>
          <w:numId w:val="5"/>
        </w:numPr>
        <w:jc w:val="both"/>
        <w:rPr>
          <w:rFonts w:ascii="Cambria" w:hAnsi="Cambria"/>
          <w:i/>
          <w:iCs/>
        </w:rPr>
      </w:pPr>
      <w:r>
        <w:rPr>
          <w:rFonts w:ascii="Cambria" w:hAnsi="Cambria"/>
        </w:rPr>
        <w:t xml:space="preserve">Rule will be configured as a </w:t>
      </w:r>
      <w:r>
        <w:rPr>
          <w:rFonts w:ascii="Cambria" w:hAnsi="Cambria"/>
          <w:b/>
          <w:bCs/>
          <w:i/>
          <w:iCs/>
        </w:rPr>
        <w:t>Pre-Rule</w:t>
      </w:r>
    </w:p>
    <w:p w14:paraId="6A5E38BF" w14:textId="77777777" w:rsidR="00392FFF" w:rsidRDefault="0058361F">
      <w:pPr>
        <w:pStyle w:val="ListParagraph"/>
        <w:numPr>
          <w:ilvl w:val="0"/>
          <w:numId w:val="5"/>
        </w:numPr>
        <w:jc w:val="both"/>
        <w:rPr>
          <w:rFonts w:ascii="Cambria" w:hAnsi="Cambria"/>
          <w:i/>
          <w:iCs/>
        </w:rPr>
      </w:pPr>
      <w:r>
        <w:rPr>
          <w:rFonts w:ascii="Cambria" w:hAnsi="Cambria"/>
        </w:rPr>
        <w:t>Rule will be</w:t>
      </w:r>
      <w:r>
        <w:rPr>
          <w:rFonts w:ascii="Cambria" w:hAnsi="Cambria"/>
          <w:b/>
          <w:bCs/>
          <w:i/>
          <w:iCs/>
        </w:rPr>
        <w:t xml:space="preserve"> Non-Overridable</w:t>
      </w:r>
    </w:p>
    <w:p w14:paraId="3BB3DC51" w14:textId="77777777" w:rsidR="00392FFF" w:rsidRDefault="0058361F">
      <w:pPr>
        <w:pStyle w:val="Heading1"/>
        <w:rPr>
          <w:rFonts w:ascii="Cambria" w:eastAsia="Times New Roman" w:hAnsi="Cambria"/>
        </w:rPr>
      </w:pPr>
      <w:bookmarkStart w:id="39" w:name="_Toc54297258"/>
      <w:r>
        <w:rPr>
          <w:rFonts w:ascii="Cambria" w:eastAsia="Times New Roman" w:hAnsi="Cambria"/>
        </w:rPr>
        <w:t>Disclaimer</w:t>
      </w:r>
      <w:bookmarkEnd w:id="39"/>
    </w:p>
    <w:p w14:paraId="7E17DC99" w14:textId="77777777" w:rsidR="00392FFF" w:rsidRDefault="00392FFF">
      <w:pPr>
        <w:rPr>
          <w:sz w:val="4"/>
          <w:szCs w:val="4"/>
        </w:rPr>
      </w:pPr>
    </w:p>
    <w:p w14:paraId="7476DD3A" w14:textId="77777777" w:rsidR="00392FFF" w:rsidRDefault="0058361F">
      <w:pPr>
        <w:pStyle w:val="ListParagraph"/>
        <w:numPr>
          <w:ilvl w:val="0"/>
          <w:numId w:val="7"/>
        </w:numPr>
        <w:spacing w:line="252" w:lineRule="auto"/>
        <w:jc w:val="both"/>
        <w:rPr>
          <w:rFonts w:ascii="Cambria" w:hAnsi="Cambria"/>
        </w:rPr>
      </w:pPr>
      <w:r>
        <w:rPr>
          <w:rFonts w:ascii="Cambria" w:hAnsi="Cambria"/>
        </w:rPr>
        <w:t>This FSD is as per Discussion &amp; Mail communication and this FSD covers all aspects of development.</w:t>
      </w:r>
    </w:p>
    <w:p w14:paraId="0F11FFD2" w14:textId="77777777" w:rsidR="00392FFF" w:rsidRDefault="0058361F">
      <w:pPr>
        <w:pStyle w:val="ListParagraph"/>
        <w:numPr>
          <w:ilvl w:val="0"/>
          <w:numId w:val="7"/>
        </w:numPr>
        <w:spacing w:line="252" w:lineRule="auto"/>
        <w:jc w:val="both"/>
        <w:rPr>
          <w:rFonts w:ascii="Cambria" w:eastAsia="Times New Roman" w:hAnsi="Cambria"/>
        </w:rPr>
      </w:pPr>
      <w:r>
        <w:rPr>
          <w:rFonts w:ascii="Cambria" w:hAnsi="Cambria"/>
        </w:rPr>
        <w:t>There might be minor variation at development stage for better usability.</w:t>
      </w:r>
    </w:p>
    <w:p w14:paraId="408FD79B" w14:textId="0A553810" w:rsidR="00392FFF" w:rsidRDefault="00392FFF">
      <w:pPr>
        <w:spacing w:after="0" w:line="240" w:lineRule="auto"/>
        <w:rPr>
          <w:rFonts w:ascii="Cambria" w:hAnsi="Cambria"/>
        </w:rPr>
      </w:pPr>
    </w:p>
    <w:sectPr w:rsidR="00392FFF">
      <w:headerReference w:type="default" r:id="rId14"/>
      <w:footerReference w:type="default" r:id="rId15"/>
      <w:headerReference w:type="first" r:id="rId16"/>
      <w:footerReference w:type="first" r:id="rId17"/>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9" w:author="Kushala N" w:date="2020-10-23T12:15:00Z" w:initials="KN">
    <w:p w14:paraId="0EF72B1F" w14:textId="77777777" w:rsidR="00D46875" w:rsidRDefault="00D46875">
      <w:pPr>
        <w:pStyle w:val="CommentText"/>
      </w:pPr>
      <w:r>
        <w:rPr>
          <w:rStyle w:val="CommentReference"/>
        </w:rPr>
        <w:annotationRef/>
      </w:r>
      <w:r>
        <w:t>Check…</w:t>
      </w:r>
    </w:p>
    <w:p w14:paraId="0C94FBB9" w14:textId="529DD7B3" w:rsidR="00D46875" w:rsidRDefault="00D46875">
      <w:pPr>
        <w:pStyle w:val="CommentText"/>
      </w:pPr>
      <w:r>
        <w:t xml:space="preserve">1 core loan running , if </w:t>
      </w:r>
      <w:proofErr w:type="spellStart"/>
      <w:r>
        <w:t>i</w:t>
      </w:r>
      <w:proofErr w:type="spellEnd"/>
      <w:r>
        <w:t xml:space="preserve"> avail 1 </w:t>
      </w:r>
      <w:proofErr w:type="spellStart"/>
      <w:r>
        <w:t>topup</w:t>
      </w:r>
      <w:proofErr w:type="spellEnd"/>
      <w:r>
        <w:t xml:space="preserve"> loan then rule should fail</w:t>
      </w:r>
    </w:p>
    <w:p w14:paraId="1DC7277F" w14:textId="77777777" w:rsidR="00D46875" w:rsidRDefault="00D46875">
      <w:pPr>
        <w:pStyle w:val="CommentText"/>
      </w:pPr>
    </w:p>
    <w:p w14:paraId="2F00CBB6" w14:textId="2C5DAF16" w:rsidR="00D46875" w:rsidRDefault="00D46875">
      <w:pPr>
        <w:pStyle w:val="CommentText"/>
      </w:pPr>
      <w:r>
        <w:t xml:space="preserve">1 core loan running, if I avail 1 core loan then rule should fail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F00CB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D47C4" w16cex:dateUtc="2020-10-23T06: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00CBB6" w16cid:durableId="233D47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BF002" w14:textId="77777777" w:rsidR="00111E3C" w:rsidRDefault="00111E3C">
      <w:pPr>
        <w:spacing w:after="0" w:line="240" w:lineRule="auto"/>
      </w:pPr>
      <w:r>
        <w:separator/>
      </w:r>
    </w:p>
  </w:endnote>
  <w:endnote w:type="continuationSeparator" w:id="0">
    <w:p w14:paraId="7E375738" w14:textId="77777777" w:rsidR="00111E3C" w:rsidRDefault="00111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3D18C" w14:textId="77777777" w:rsidR="00CE1344" w:rsidRDefault="00CE1344">
    <w:pPr>
      <w:pStyle w:val="Footer"/>
      <w:pBdr>
        <w:top w:val="thinThickSmallGap" w:sz="24" w:space="11" w:color="622423"/>
      </w:pBdr>
      <w:tabs>
        <w:tab w:val="clear" w:pos="4680"/>
        <w:tab w:val="clear" w:pos="9360"/>
        <w:tab w:val="left" w:pos="8370"/>
        <w:tab w:val="right" w:pos="10348"/>
      </w:tabs>
      <w:ind w:left="180"/>
      <w:rPr>
        <w:color w:val="000000" w:themeColor="text1"/>
      </w:rPr>
    </w:pPr>
    <w:r>
      <w:rPr>
        <w:rFonts w:ascii="Cambria" w:hAnsi="Cambria" w:cs="Arial"/>
        <w:b/>
        <w:bCs/>
        <w:color w:val="000000" w:themeColor="text1"/>
      </w:rPr>
      <w:t>Confidential © 2020 Craft Silicon</w:t>
    </w:r>
    <w:r>
      <w:rPr>
        <w:rFonts w:ascii="Cambria" w:hAnsi="Cambria"/>
        <w:color w:val="000000" w:themeColor="text1"/>
      </w:rPr>
      <w:tab/>
      <w:t>Page</w:t>
    </w:r>
    <w:r>
      <w:rPr>
        <w:rFonts w:ascii="Cambria" w:hAnsi="Cambria"/>
        <w:color w:val="000000" w:themeColor="text1"/>
      </w:rPr>
      <w:fldChar w:fldCharType="begin"/>
    </w:r>
    <w:r>
      <w:rPr>
        <w:rFonts w:ascii="Cambria" w:hAnsi="Cambria"/>
        <w:color w:val="000000" w:themeColor="text1"/>
      </w:rPr>
      <w:instrText xml:space="preserve"> PAGE   \* MERGEFORMAT </w:instrText>
    </w:r>
    <w:r>
      <w:rPr>
        <w:rFonts w:ascii="Cambria" w:hAnsi="Cambria"/>
        <w:color w:val="000000" w:themeColor="text1"/>
      </w:rPr>
      <w:fldChar w:fldCharType="separate"/>
    </w:r>
    <w:r>
      <w:rPr>
        <w:rFonts w:ascii="Cambria" w:hAnsi="Cambria"/>
        <w:color w:val="000000" w:themeColor="text1"/>
      </w:rPr>
      <w:t>10</w:t>
    </w:r>
    <w:r>
      <w:rPr>
        <w:rFonts w:ascii="Cambria" w:hAnsi="Cambria"/>
        <w:color w:val="000000" w:themeColor="tex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C6624" w14:textId="77777777" w:rsidR="00CE1344" w:rsidRDefault="00CE1344">
    <w:pPr>
      <w:pStyle w:val="Footer"/>
      <w:rPr>
        <w:rFonts w:ascii="Cambria" w:hAnsi="Cambria"/>
      </w:rPr>
    </w:pPr>
    <w:r>
      <w:rPr>
        <w:rFonts w:ascii="Cambria" w:hAnsi="Cambria"/>
      </w:rPr>
      <w:t xml:space="preserve">                          © 2020 Craft Silicon Pvt Ltd </w:t>
    </w:r>
    <w:proofErr w:type="spellStart"/>
    <w:r>
      <w:rPr>
        <w:rFonts w:ascii="Cambria" w:hAnsi="Cambria" w:cstheme="minorHAnsi"/>
      </w:rPr>
      <w:t>ǁAll</w:t>
    </w:r>
    <w:proofErr w:type="spellEnd"/>
    <w:r>
      <w:rPr>
        <w:rFonts w:ascii="Cambria" w:hAnsi="Cambria" w:cstheme="minorHAnsi"/>
      </w:rPr>
      <w:t xml:space="preserve">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CB18D" w14:textId="77777777" w:rsidR="00111E3C" w:rsidRDefault="00111E3C">
      <w:pPr>
        <w:spacing w:after="0" w:line="240" w:lineRule="auto"/>
      </w:pPr>
      <w:r>
        <w:separator/>
      </w:r>
    </w:p>
  </w:footnote>
  <w:footnote w:type="continuationSeparator" w:id="0">
    <w:p w14:paraId="6B312975" w14:textId="77777777" w:rsidR="00111E3C" w:rsidRDefault="00111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8FD1E" w14:textId="77777777" w:rsidR="00CE1344" w:rsidRDefault="00CE1344">
    <w:pPr>
      <w:pStyle w:val="Header"/>
      <w:rPr>
        <w:rFonts w:ascii="Cambria" w:hAnsi="Cambria"/>
        <w:color w:val="000000" w:themeColor="text1"/>
      </w:rPr>
    </w:pPr>
    <w:r>
      <w:rPr>
        <w:rFonts w:ascii="Cambria" w:hAnsi="Cambria"/>
        <w:b/>
        <w:noProof/>
      </w:rPr>
      <w:drawing>
        <wp:anchor distT="0" distB="0" distL="114300" distR="114300" simplePos="0" relativeHeight="251659264" behindDoc="1" locked="0" layoutInCell="1" allowOverlap="1" wp14:anchorId="0F79CD90" wp14:editId="4ECFCF40">
          <wp:simplePos x="0" y="0"/>
          <wp:positionH relativeFrom="margin">
            <wp:align>right</wp:align>
          </wp:positionH>
          <wp:positionV relativeFrom="paragraph">
            <wp:posOffset>-120650</wp:posOffset>
          </wp:positionV>
          <wp:extent cx="1060450" cy="413385"/>
          <wp:effectExtent l="0" t="0" r="6350" b="5715"/>
          <wp:wrapTight wrapText="bothSides">
            <wp:wrapPolygon edited="0">
              <wp:start x="0" y="0"/>
              <wp:lineTo x="0" y="20903"/>
              <wp:lineTo x="21341" y="20903"/>
              <wp:lineTo x="21341" y="0"/>
              <wp:lineTo x="0" y="0"/>
            </wp:wrapPolygon>
          </wp:wrapTight>
          <wp:docPr id="4" name="Picture 4"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60450" cy="413385"/>
                  </a:xfrm>
                  <a:prstGeom prst="rect">
                    <a:avLst/>
                  </a:prstGeom>
                  <a:noFill/>
                  <a:ln w="9525">
                    <a:noFill/>
                    <a:miter lim="800000"/>
                    <a:headEnd/>
                    <a:tailEnd/>
                  </a:ln>
                </pic:spPr>
              </pic:pic>
            </a:graphicData>
          </a:graphic>
        </wp:anchor>
      </w:drawing>
    </w:r>
    <w:r>
      <w:rPr>
        <w:rStyle w:val="BookTitle1"/>
        <w:rFonts w:ascii="Cambria" w:hAnsi="Cambria"/>
        <w:color w:val="000000" w:themeColor="text1"/>
      </w:rPr>
      <w:t>Functional Specification Document - SF-24-03-v1</w:t>
    </w:r>
  </w:p>
  <w:p w14:paraId="0FB33AB3" w14:textId="77777777" w:rsidR="00CE1344" w:rsidRDefault="00CE13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0F04F" w14:textId="77777777" w:rsidR="00CE1344" w:rsidRDefault="00CE1344">
    <w:pPr>
      <w:pStyle w:val="Header"/>
      <w:rPr>
        <w:rFonts w:ascii="Cambria" w:hAnsi="Cambria"/>
        <w:color w:val="000000" w:themeColor="text1"/>
      </w:rPr>
    </w:pPr>
    <w:r>
      <w:rPr>
        <w:rFonts w:ascii="Cambria" w:hAnsi="Cambria"/>
        <w:b/>
        <w:noProof/>
      </w:rPr>
      <w:drawing>
        <wp:anchor distT="0" distB="0" distL="114300" distR="114300" simplePos="0" relativeHeight="251661312" behindDoc="1" locked="0" layoutInCell="1" allowOverlap="1" wp14:anchorId="154E9E19" wp14:editId="0413E261">
          <wp:simplePos x="0" y="0"/>
          <wp:positionH relativeFrom="margin">
            <wp:align>right</wp:align>
          </wp:positionH>
          <wp:positionV relativeFrom="paragraph">
            <wp:posOffset>-120650</wp:posOffset>
          </wp:positionV>
          <wp:extent cx="1060450" cy="413385"/>
          <wp:effectExtent l="0" t="0" r="6350" b="5715"/>
          <wp:wrapTight wrapText="bothSides">
            <wp:wrapPolygon edited="0">
              <wp:start x="0" y="0"/>
              <wp:lineTo x="0" y="20903"/>
              <wp:lineTo x="21341" y="20903"/>
              <wp:lineTo x="21341" y="0"/>
              <wp:lineTo x="0" y="0"/>
            </wp:wrapPolygon>
          </wp:wrapTight>
          <wp:docPr id="2"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60450" cy="413385"/>
                  </a:xfrm>
                  <a:prstGeom prst="rect">
                    <a:avLst/>
                  </a:prstGeom>
                  <a:noFill/>
                  <a:ln w="9525">
                    <a:noFill/>
                    <a:miter lim="800000"/>
                    <a:headEnd/>
                    <a:tailEnd/>
                  </a:ln>
                </pic:spPr>
              </pic:pic>
            </a:graphicData>
          </a:graphic>
        </wp:anchor>
      </w:drawing>
    </w:r>
    <w:r>
      <w:rPr>
        <w:rStyle w:val="BookTitle1"/>
        <w:rFonts w:ascii="Cambria" w:hAnsi="Cambria"/>
        <w:color w:val="000000" w:themeColor="text1"/>
      </w:rPr>
      <w:t>Functional Specification Document - SF-24-03-v1</w:t>
    </w:r>
  </w:p>
  <w:p w14:paraId="20800BC6" w14:textId="77777777" w:rsidR="00CE1344" w:rsidRDefault="00CE1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25pt;height:11.25pt" o:bullet="t">
        <v:imagedata r:id="rId1" o:title=""/>
      </v:shape>
    </w:pict>
  </w:numPicBullet>
  <w:abstractNum w:abstractNumId="0" w15:restartNumberingAfterBreak="0">
    <w:nsid w:val="036A1A95"/>
    <w:multiLevelType w:val="multilevel"/>
    <w:tmpl w:val="036A1A9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244949C8"/>
    <w:multiLevelType w:val="multilevel"/>
    <w:tmpl w:val="244949C8"/>
    <w:lvl w:ilvl="0">
      <w:start w:val="1"/>
      <w:numFmt w:val="bullet"/>
      <w:lvlText w:val=""/>
      <w:lvlJc w:val="left"/>
      <w:pPr>
        <w:ind w:left="360" w:hanging="360"/>
      </w:pPr>
      <w:rPr>
        <w:rFonts w:ascii="Wingdings" w:hAnsi="Wingdings"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2" w15:restartNumberingAfterBreak="0">
    <w:nsid w:val="40E25312"/>
    <w:multiLevelType w:val="multilevel"/>
    <w:tmpl w:val="40E25312"/>
    <w:lvl w:ilvl="0">
      <w:start w:val="1"/>
      <w:numFmt w:val="bullet"/>
      <w:lvlText w:val=""/>
      <w:lvlJc w:val="left"/>
      <w:pPr>
        <w:ind w:left="360" w:hanging="360"/>
      </w:pPr>
      <w:rPr>
        <w:rFonts w:ascii="Wingdings" w:hAnsi="Wingdings" w:hint="default"/>
      </w:rPr>
    </w:lvl>
    <w:lvl w:ilvl="1">
      <w:start w:val="1"/>
      <w:numFmt w:val="bullet"/>
      <w:lvlText w:val="o"/>
      <w:lvlJc w:val="left"/>
      <w:pPr>
        <w:ind w:left="90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45017E18"/>
    <w:multiLevelType w:val="multilevel"/>
    <w:tmpl w:val="45017E18"/>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5DDD1F51"/>
    <w:multiLevelType w:val="multilevel"/>
    <w:tmpl w:val="5DDD1F51"/>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4DC193A"/>
    <w:multiLevelType w:val="multilevel"/>
    <w:tmpl w:val="64DC193A"/>
    <w:lvl w:ilvl="0">
      <w:start w:val="1"/>
      <w:numFmt w:val="none"/>
      <w:pStyle w:val="Note"/>
      <w:lvlText w:val="Note"/>
      <w:lvlJc w:val="left"/>
      <w:pPr>
        <w:ind w:left="360" w:hanging="360"/>
      </w:pPr>
      <w:rPr>
        <w:rFonts w:ascii="Cambria" w:hAnsi="Cambria" w:hint="default"/>
        <w:b/>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90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996699A"/>
    <w:multiLevelType w:val="multilevel"/>
    <w:tmpl w:val="6996699A"/>
    <w:lvl w:ilvl="0">
      <w:start w:val="1"/>
      <w:numFmt w:val="bullet"/>
      <w:lvlText w:val=""/>
      <w:lvlJc w:val="left"/>
      <w:pPr>
        <w:ind w:left="450" w:hanging="360"/>
      </w:pPr>
      <w:rPr>
        <w:rFonts w:ascii="Wingdings" w:hAnsi="Wingdings" w:hint="default"/>
      </w:rPr>
    </w:lvl>
    <w:lvl w:ilvl="1">
      <w:start w:val="1"/>
      <w:numFmt w:val="bullet"/>
      <w:lvlText w:val="o"/>
      <w:lvlJc w:val="left"/>
      <w:pPr>
        <w:ind w:left="5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6"/>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ushala N">
    <w15:presenceInfo w15:providerId="AD" w15:userId="S::kushala.n@CraftSiliconBlr.onmicrosoft.com::dacbbdf9-1bd5-4947-90d2-e82b43b45f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C49"/>
    <w:rsid w:val="000013BD"/>
    <w:rsid w:val="0000502B"/>
    <w:rsid w:val="00006B2A"/>
    <w:rsid w:val="00010637"/>
    <w:rsid w:val="00010836"/>
    <w:rsid w:val="00010EA3"/>
    <w:rsid w:val="0001248B"/>
    <w:rsid w:val="00024464"/>
    <w:rsid w:val="00027008"/>
    <w:rsid w:val="00031FCC"/>
    <w:rsid w:val="0003249A"/>
    <w:rsid w:val="00032716"/>
    <w:rsid w:val="00033D19"/>
    <w:rsid w:val="00033FE9"/>
    <w:rsid w:val="000367D6"/>
    <w:rsid w:val="000367F9"/>
    <w:rsid w:val="0004048A"/>
    <w:rsid w:val="00040A2A"/>
    <w:rsid w:val="00040BE8"/>
    <w:rsid w:val="00040CC9"/>
    <w:rsid w:val="00041BCF"/>
    <w:rsid w:val="000435D9"/>
    <w:rsid w:val="00044D8B"/>
    <w:rsid w:val="000453D2"/>
    <w:rsid w:val="000473B4"/>
    <w:rsid w:val="00051100"/>
    <w:rsid w:val="00054077"/>
    <w:rsid w:val="000554DA"/>
    <w:rsid w:val="00055514"/>
    <w:rsid w:val="000555C0"/>
    <w:rsid w:val="00066BD6"/>
    <w:rsid w:val="00075D27"/>
    <w:rsid w:val="00081876"/>
    <w:rsid w:val="00081C49"/>
    <w:rsid w:val="000823E2"/>
    <w:rsid w:val="00082ED2"/>
    <w:rsid w:val="00085EA7"/>
    <w:rsid w:val="00087997"/>
    <w:rsid w:val="000904B7"/>
    <w:rsid w:val="000914D7"/>
    <w:rsid w:val="00092600"/>
    <w:rsid w:val="0009387E"/>
    <w:rsid w:val="00094B98"/>
    <w:rsid w:val="00096B12"/>
    <w:rsid w:val="000A3432"/>
    <w:rsid w:val="000A3A85"/>
    <w:rsid w:val="000A5229"/>
    <w:rsid w:val="000A5F56"/>
    <w:rsid w:val="000C5A05"/>
    <w:rsid w:val="000C7929"/>
    <w:rsid w:val="000D49C7"/>
    <w:rsid w:val="000D5B9A"/>
    <w:rsid w:val="000E0A26"/>
    <w:rsid w:val="000E0A56"/>
    <w:rsid w:val="000E468B"/>
    <w:rsid w:val="000E59CD"/>
    <w:rsid w:val="000E6313"/>
    <w:rsid w:val="000F36E2"/>
    <w:rsid w:val="000F3BA2"/>
    <w:rsid w:val="000F3C7D"/>
    <w:rsid w:val="000F4560"/>
    <w:rsid w:val="000F531C"/>
    <w:rsid w:val="000F5BCF"/>
    <w:rsid w:val="000F6DE4"/>
    <w:rsid w:val="00102137"/>
    <w:rsid w:val="00104889"/>
    <w:rsid w:val="00106D83"/>
    <w:rsid w:val="00107DD2"/>
    <w:rsid w:val="00111E3C"/>
    <w:rsid w:val="00113957"/>
    <w:rsid w:val="00123AAF"/>
    <w:rsid w:val="00124F46"/>
    <w:rsid w:val="00127DF1"/>
    <w:rsid w:val="00127EE1"/>
    <w:rsid w:val="00131806"/>
    <w:rsid w:val="001341DC"/>
    <w:rsid w:val="001349D8"/>
    <w:rsid w:val="001372B0"/>
    <w:rsid w:val="00137806"/>
    <w:rsid w:val="001410FE"/>
    <w:rsid w:val="00142C36"/>
    <w:rsid w:val="0014319C"/>
    <w:rsid w:val="00144BE9"/>
    <w:rsid w:val="00145352"/>
    <w:rsid w:val="00145569"/>
    <w:rsid w:val="001457A9"/>
    <w:rsid w:val="00155F42"/>
    <w:rsid w:val="00162E2F"/>
    <w:rsid w:val="0016455E"/>
    <w:rsid w:val="00166D5A"/>
    <w:rsid w:val="0016765C"/>
    <w:rsid w:val="00170575"/>
    <w:rsid w:val="0017723F"/>
    <w:rsid w:val="00177614"/>
    <w:rsid w:val="001858DA"/>
    <w:rsid w:val="001866DB"/>
    <w:rsid w:val="00187F78"/>
    <w:rsid w:val="00190967"/>
    <w:rsid w:val="00191071"/>
    <w:rsid w:val="001933A8"/>
    <w:rsid w:val="0019378D"/>
    <w:rsid w:val="00193C17"/>
    <w:rsid w:val="00195CF9"/>
    <w:rsid w:val="001A020A"/>
    <w:rsid w:val="001A0BD1"/>
    <w:rsid w:val="001A3D4C"/>
    <w:rsid w:val="001A7555"/>
    <w:rsid w:val="001A793E"/>
    <w:rsid w:val="001B04D0"/>
    <w:rsid w:val="001B0B0E"/>
    <w:rsid w:val="001B28B1"/>
    <w:rsid w:val="001B3D60"/>
    <w:rsid w:val="001B432C"/>
    <w:rsid w:val="001C10C7"/>
    <w:rsid w:val="001C25C7"/>
    <w:rsid w:val="001C368A"/>
    <w:rsid w:val="001C5537"/>
    <w:rsid w:val="001D094D"/>
    <w:rsid w:val="001D1148"/>
    <w:rsid w:val="001D2CAF"/>
    <w:rsid w:val="001E18E1"/>
    <w:rsid w:val="001E4015"/>
    <w:rsid w:val="001E4FD3"/>
    <w:rsid w:val="001E5FE8"/>
    <w:rsid w:val="001F140F"/>
    <w:rsid w:val="001F5229"/>
    <w:rsid w:val="001F5F24"/>
    <w:rsid w:val="001F7E15"/>
    <w:rsid w:val="002005BE"/>
    <w:rsid w:val="002012CB"/>
    <w:rsid w:val="002014C9"/>
    <w:rsid w:val="00202DB2"/>
    <w:rsid w:val="00202E5E"/>
    <w:rsid w:val="00206487"/>
    <w:rsid w:val="00207D9E"/>
    <w:rsid w:val="00210C23"/>
    <w:rsid w:val="00211B0F"/>
    <w:rsid w:val="00212B1A"/>
    <w:rsid w:val="002132FF"/>
    <w:rsid w:val="00213EF4"/>
    <w:rsid w:val="00222AF6"/>
    <w:rsid w:val="002271F4"/>
    <w:rsid w:val="0022769C"/>
    <w:rsid w:val="0023116D"/>
    <w:rsid w:val="00231B9A"/>
    <w:rsid w:val="00232AE2"/>
    <w:rsid w:val="002350F0"/>
    <w:rsid w:val="00235C30"/>
    <w:rsid w:val="00241B9A"/>
    <w:rsid w:val="002425D9"/>
    <w:rsid w:val="00255F06"/>
    <w:rsid w:val="00263C00"/>
    <w:rsid w:val="00264850"/>
    <w:rsid w:val="00270FC7"/>
    <w:rsid w:val="00276361"/>
    <w:rsid w:val="00284323"/>
    <w:rsid w:val="00284FA2"/>
    <w:rsid w:val="00294C93"/>
    <w:rsid w:val="002964D2"/>
    <w:rsid w:val="002979AD"/>
    <w:rsid w:val="002A1AC1"/>
    <w:rsid w:val="002A62A9"/>
    <w:rsid w:val="002A7914"/>
    <w:rsid w:val="002A7DC5"/>
    <w:rsid w:val="002B0131"/>
    <w:rsid w:val="002B0BDE"/>
    <w:rsid w:val="002B2864"/>
    <w:rsid w:val="002B39B4"/>
    <w:rsid w:val="002B3E69"/>
    <w:rsid w:val="002B46CD"/>
    <w:rsid w:val="002C2B19"/>
    <w:rsid w:val="002C2E74"/>
    <w:rsid w:val="002C421B"/>
    <w:rsid w:val="002C4DA7"/>
    <w:rsid w:val="002D067E"/>
    <w:rsid w:val="002D23F8"/>
    <w:rsid w:val="002D41AC"/>
    <w:rsid w:val="002D4281"/>
    <w:rsid w:val="002D5104"/>
    <w:rsid w:val="002D552F"/>
    <w:rsid w:val="002D71C8"/>
    <w:rsid w:val="002E6403"/>
    <w:rsid w:val="002F03FA"/>
    <w:rsid w:val="002F1535"/>
    <w:rsid w:val="002F651B"/>
    <w:rsid w:val="003121A7"/>
    <w:rsid w:val="003126C3"/>
    <w:rsid w:val="00312F37"/>
    <w:rsid w:val="003158A7"/>
    <w:rsid w:val="00320465"/>
    <w:rsid w:val="00327AC5"/>
    <w:rsid w:val="00332A29"/>
    <w:rsid w:val="00333A38"/>
    <w:rsid w:val="003415AD"/>
    <w:rsid w:val="00345324"/>
    <w:rsid w:val="00354D4C"/>
    <w:rsid w:val="00354FF4"/>
    <w:rsid w:val="00357DF9"/>
    <w:rsid w:val="003630E4"/>
    <w:rsid w:val="0036447D"/>
    <w:rsid w:val="00365A97"/>
    <w:rsid w:val="00370497"/>
    <w:rsid w:val="00370962"/>
    <w:rsid w:val="00371470"/>
    <w:rsid w:val="00371EAD"/>
    <w:rsid w:val="0037331D"/>
    <w:rsid w:val="00376E21"/>
    <w:rsid w:val="003824D7"/>
    <w:rsid w:val="0038499B"/>
    <w:rsid w:val="00384B22"/>
    <w:rsid w:val="00387544"/>
    <w:rsid w:val="003876AC"/>
    <w:rsid w:val="00391810"/>
    <w:rsid w:val="00392FFF"/>
    <w:rsid w:val="00393107"/>
    <w:rsid w:val="003A2527"/>
    <w:rsid w:val="003A5792"/>
    <w:rsid w:val="003B0BE2"/>
    <w:rsid w:val="003B20AD"/>
    <w:rsid w:val="003B3F80"/>
    <w:rsid w:val="003C01E5"/>
    <w:rsid w:val="003C64A3"/>
    <w:rsid w:val="003D0485"/>
    <w:rsid w:val="003D1370"/>
    <w:rsid w:val="003D26C2"/>
    <w:rsid w:val="003D3B65"/>
    <w:rsid w:val="003D6D01"/>
    <w:rsid w:val="003E261C"/>
    <w:rsid w:val="003E7A7B"/>
    <w:rsid w:val="003F00A4"/>
    <w:rsid w:val="003F26EB"/>
    <w:rsid w:val="003F58F6"/>
    <w:rsid w:val="00404FAF"/>
    <w:rsid w:val="00406838"/>
    <w:rsid w:val="0041244F"/>
    <w:rsid w:val="004133C9"/>
    <w:rsid w:val="0041410B"/>
    <w:rsid w:val="00415A9E"/>
    <w:rsid w:val="0042327C"/>
    <w:rsid w:val="004275C5"/>
    <w:rsid w:val="00431DBE"/>
    <w:rsid w:val="00440091"/>
    <w:rsid w:val="004404B0"/>
    <w:rsid w:val="004416A8"/>
    <w:rsid w:val="004416DA"/>
    <w:rsid w:val="00451CFD"/>
    <w:rsid w:val="00454251"/>
    <w:rsid w:val="00455751"/>
    <w:rsid w:val="00457DE4"/>
    <w:rsid w:val="00460C9A"/>
    <w:rsid w:val="00470ADD"/>
    <w:rsid w:val="00471DCB"/>
    <w:rsid w:val="004743E4"/>
    <w:rsid w:val="00476B66"/>
    <w:rsid w:val="00477A78"/>
    <w:rsid w:val="00477F90"/>
    <w:rsid w:val="00482D4E"/>
    <w:rsid w:val="00483F9C"/>
    <w:rsid w:val="004843EC"/>
    <w:rsid w:val="0048633B"/>
    <w:rsid w:val="00487FFB"/>
    <w:rsid w:val="004915EB"/>
    <w:rsid w:val="00492A48"/>
    <w:rsid w:val="004960A8"/>
    <w:rsid w:val="00496D37"/>
    <w:rsid w:val="004A01C5"/>
    <w:rsid w:val="004A0700"/>
    <w:rsid w:val="004A14B3"/>
    <w:rsid w:val="004A3474"/>
    <w:rsid w:val="004A39DA"/>
    <w:rsid w:val="004A6728"/>
    <w:rsid w:val="004A744D"/>
    <w:rsid w:val="004B2457"/>
    <w:rsid w:val="004B50F8"/>
    <w:rsid w:val="004C1D2C"/>
    <w:rsid w:val="004C2D11"/>
    <w:rsid w:val="004C7F15"/>
    <w:rsid w:val="004D22D9"/>
    <w:rsid w:val="004D752D"/>
    <w:rsid w:val="004E16CC"/>
    <w:rsid w:val="004E18CA"/>
    <w:rsid w:val="004E3B9F"/>
    <w:rsid w:val="004E3E8E"/>
    <w:rsid w:val="004E53F5"/>
    <w:rsid w:val="004E5DA7"/>
    <w:rsid w:val="004E7F89"/>
    <w:rsid w:val="004F0E2E"/>
    <w:rsid w:val="004F16B8"/>
    <w:rsid w:val="004F4ED5"/>
    <w:rsid w:val="004F5FA1"/>
    <w:rsid w:val="004F7B1A"/>
    <w:rsid w:val="005028B2"/>
    <w:rsid w:val="005040C1"/>
    <w:rsid w:val="00511849"/>
    <w:rsid w:val="005118E7"/>
    <w:rsid w:val="0051629E"/>
    <w:rsid w:val="00516BA4"/>
    <w:rsid w:val="00520530"/>
    <w:rsid w:val="005206AB"/>
    <w:rsid w:val="00520959"/>
    <w:rsid w:val="00521771"/>
    <w:rsid w:val="00521D78"/>
    <w:rsid w:val="00522A38"/>
    <w:rsid w:val="00524D72"/>
    <w:rsid w:val="00526F34"/>
    <w:rsid w:val="00530C3D"/>
    <w:rsid w:val="00535FFF"/>
    <w:rsid w:val="00536679"/>
    <w:rsid w:val="00537B0D"/>
    <w:rsid w:val="00542145"/>
    <w:rsid w:val="005450CA"/>
    <w:rsid w:val="00545DDD"/>
    <w:rsid w:val="005460FB"/>
    <w:rsid w:val="005500D9"/>
    <w:rsid w:val="005534C1"/>
    <w:rsid w:val="00553928"/>
    <w:rsid w:val="0056336F"/>
    <w:rsid w:val="00565020"/>
    <w:rsid w:val="0057437B"/>
    <w:rsid w:val="0058361F"/>
    <w:rsid w:val="00584374"/>
    <w:rsid w:val="00587AB1"/>
    <w:rsid w:val="00592066"/>
    <w:rsid w:val="00593AE5"/>
    <w:rsid w:val="00594BBC"/>
    <w:rsid w:val="00596991"/>
    <w:rsid w:val="005A365A"/>
    <w:rsid w:val="005B1C85"/>
    <w:rsid w:val="005B2024"/>
    <w:rsid w:val="005B2CA1"/>
    <w:rsid w:val="005B3F32"/>
    <w:rsid w:val="005C0C6A"/>
    <w:rsid w:val="005C19DE"/>
    <w:rsid w:val="005C1F6A"/>
    <w:rsid w:val="005C469A"/>
    <w:rsid w:val="005C53B6"/>
    <w:rsid w:val="005C570D"/>
    <w:rsid w:val="005D0EAF"/>
    <w:rsid w:val="005D1F26"/>
    <w:rsid w:val="005D6E26"/>
    <w:rsid w:val="005D7816"/>
    <w:rsid w:val="005D78A9"/>
    <w:rsid w:val="005E1028"/>
    <w:rsid w:val="005E5FFF"/>
    <w:rsid w:val="005E6385"/>
    <w:rsid w:val="005F3C62"/>
    <w:rsid w:val="005F5208"/>
    <w:rsid w:val="005F5804"/>
    <w:rsid w:val="005F6A19"/>
    <w:rsid w:val="0060288B"/>
    <w:rsid w:val="00605B89"/>
    <w:rsid w:val="00606037"/>
    <w:rsid w:val="0060751C"/>
    <w:rsid w:val="00610652"/>
    <w:rsid w:val="00611CFD"/>
    <w:rsid w:val="00613653"/>
    <w:rsid w:val="0061658D"/>
    <w:rsid w:val="0061663A"/>
    <w:rsid w:val="00621F3F"/>
    <w:rsid w:val="0062559E"/>
    <w:rsid w:val="0062574E"/>
    <w:rsid w:val="00625FA9"/>
    <w:rsid w:val="00632B2C"/>
    <w:rsid w:val="0063564F"/>
    <w:rsid w:val="006407D6"/>
    <w:rsid w:val="00641BF6"/>
    <w:rsid w:val="0064707B"/>
    <w:rsid w:val="00652AC3"/>
    <w:rsid w:val="00656751"/>
    <w:rsid w:val="0066303D"/>
    <w:rsid w:val="006716C4"/>
    <w:rsid w:val="00672112"/>
    <w:rsid w:val="00672856"/>
    <w:rsid w:val="00676466"/>
    <w:rsid w:val="006832F3"/>
    <w:rsid w:val="00684C61"/>
    <w:rsid w:val="006871A1"/>
    <w:rsid w:val="00691CCE"/>
    <w:rsid w:val="0069355A"/>
    <w:rsid w:val="006A001C"/>
    <w:rsid w:val="006A1761"/>
    <w:rsid w:val="006A2593"/>
    <w:rsid w:val="006A3C6D"/>
    <w:rsid w:val="006B0537"/>
    <w:rsid w:val="006B28D5"/>
    <w:rsid w:val="006B3B1B"/>
    <w:rsid w:val="006B4D36"/>
    <w:rsid w:val="006B5EF6"/>
    <w:rsid w:val="006B70CA"/>
    <w:rsid w:val="006C0425"/>
    <w:rsid w:val="006C186D"/>
    <w:rsid w:val="006C1DF7"/>
    <w:rsid w:val="006C43F9"/>
    <w:rsid w:val="006C6548"/>
    <w:rsid w:val="006D112D"/>
    <w:rsid w:val="006D6233"/>
    <w:rsid w:val="006E0AE9"/>
    <w:rsid w:val="006E0AEA"/>
    <w:rsid w:val="006E26ED"/>
    <w:rsid w:val="006E6AAE"/>
    <w:rsid w:val="006F0A57"/>
    <w:rsid w:val="006F3BD4"/>
    <w:rsid w:val="006F68E4"/>
    <w:rsid w:val="006F7424"/>
    <w:rsid w:val="007007D5"/>
    <w:rsid w:val="00700A68"/>
    <w:rsid w:val="00701E23"/>
    <w:rsid w:val="00702E12"/>
    <w:rsid w:val="00703654"/>
    <w:rsid w:val="00704CFB"/>
    <w:rsid w:val="00713927"/>
    <w:rsid w:val="00714AA0"/>
    <w:rsid w:val="00714DA9"/>
    <w:rsid w:val="00714F3E"/>
    <w:rsid w:val="007167D1"/>
    <w:rsid w:val="0072061B"/>
    <w:rsid w:val="00723053"/>
    <w:rsid w:val="00727BC3"/>
    <w:rsid w:val="00733470"/>
    <w:rsid w:val="00740FC8"/>
    <w:rsid w:val="007433E4"/>
    <w:rsid w:val="007461EB"/>
    <w:rsid w:val="00750761"/>
    <w:rsid w:val="00750860"/>
    <w:rsid w:val="00756405"/>
    <w:rsid w:val="007654CD"/>
    <w:rsid w:val="00767103"/>
    <w:rsid w:val="00767879"/>
    <w:rsid w:val="007679BD"/>
    <w:rsid w:val="00767C35"/>
    <w:rsid w:val="007706FB"/>
    <w:rsid w:val="0077162B"/>
    <w:rsid w:val="00772D35"/>
    <w:rsid w:val="007731AB"/>
    <w:rsid w:val="00773948"/>
    <w:rsid w:val="00774389"/>
    <w:rsid w:val="0077469E"/>
    <w:rsid w:val="007748B5"/>
    <w:rsid w:val="007749B4"/>
    <w:rsid w:val="0077617E"/>
    <w:rsid w:val="007805D0"/>
    <w:rsid w:val="00783767"/>
    <w:rsid w:val="0078518E"/>
    <w:rsid w:val="00785899"/>
    <w:rsid w:val="00785B06"/>
    <w:rsid w:val="00790A3A"/>
    <w:rsid w:val="00791518"/>
    <w:rsid w:val="007917AA"/>
    <w:rsid w:val="007969BF"/>
    <w:rsid w:val="00797149"/>
    <w:rsid w:val="007A566A"/>
    <w:rsid w:val="007A77CC"/>
    <w:rsid w:val="007A7E1A"/>
    <w:rsid w:val="007B2583"/>
    <w:rsid w:val="007B2C62"/>
    <w:rsid w:val="007B4C12"/>
    <w:rsid w:val="007B5BD3"/>
    <w:rsid w:val="007B5EC6"/>
    <w:rsid w:val="007C0A46"/>
    <w:rsid w:val="007C2FE4"/>
    <w:rsid w:val="007C5774"/>
    <w:rsid w:val="007D1143"/>
    <w:rsid w:val="007D2016"/>
    <w:rsid w:val="007D2F47"/>
    <w:rsid w:val="007D32CE"/>
    <w:rsid w:val="007D66E4"/>
    <w:rsid w:val="007D7773"/>
    <w:rsid w:val="007D7F90"/>
    <w:rsid w:val="007E30B4"/>
    <w:rsid w:val="007F0D22"/>
    <w:rsid w:val="007F1286"/>
    <w:rsid w:val="007F569C"/>
    <w:rsid w:val="007F676E"/>
    <w:rsid w:val="00801506"/>
    <w:rsid w:val="00802776"/>
    <w:rsid w:val="00804B9A"/>
    <w:rsid w:val="008062AC"/>
    <w:rsid w:val="00807CBB"/>
    <w:rsid w:val="0081428D"/>
    <w:rsid w:val="00814376"/>
    <w:rsid w:val="00814B1B"/>
    <w:rsid w:val="008156A3"/>
    <w:rsid w:val="00815854"/>
    <w:rsid w:val="00816BF2"/>
    <w:rsid w:val="00822921"/>
    <w:rsid w:val="008229AF"/>
    <w:rsid w:val="00823B15"/>
    <w:rsid w:val="00825EA3"/>
    <w:rsid w:val="00826915"/>
    <w:rsid w:val="00834390"/>
    <w:rsid w:val="008357E2"/>
    <w:rsid w:val="0083637F"/>
    <w:rsid w:val="00843C90"/>
    <w:rsid w:val="008453D4"/>
    <w:rsid w:val="008511C5"/>
    <w:rsid w:val="0085548D"/>
    <w:rsid w:val="00856CF8"/>
    <w:rsid w:val="00856E5D"/>
    <w:rsid w:val="00861AF1"/>
    <w:rsid w:val="008623EA"/>
    <w:rsid w:val="008675CA"/>
    <w:rsid w:val="00867A38"/>
    <w:rsid w:val="00893970"/>
    <w:rsid w:val="00896E97"/>
    <w:rsid w:val="008A04C8"/>
    <w:rsid w:val="008A2DCD"/>
    <w:rsid w:val="008A3111"/>
    <w:rsid w:val="008A55BB"/>
    <w:rsid w:val="008A6ECD"/>
    <w:rsid w:val="008A7349"/>
    <w:rsid w:val="008B08EA"/>
    <w:rsid w:val="008B34CA"/>
    <w:rsid w:val="008B4261"/>
    <w:rsid w:val="008C2530"/>
    <w:rsid w:val="008C30CB"/>
    <w:rsid w:val="008C4524"/>
    <w:rsid w:val="008C5790"/>
    <w:rsid w:val="008C6247"/>
    <w:rsid w:val="008C73F7"/>
    <w:rsid w:val="008D1140"/>
    <w:rsid w:val="008D4A83"/>
    <w:rsid w:val="008D4CFF"/>
    <w:rsid w:val="008D5D74"/>
    <w:rsid w:val="008D5FD9"/>
    <w:rsid w:val="008E4152"/>
    <w:rsid w:val="008E4CAA"/>
    <w:rsid w:val="008E4D67"/>
    <w:rsid w:val="008E55C9"/>
    <w:rsid w:val="008E70ED"/>
    <w:rsid w:val="008E7A12"/>
    <w:rsid w:val="008F129D"/>
    <w:rsid w:val="008F292F"/>
    <w:rsid w:val="008F3AB0"/>
    <w:rsid w:val="008F3AB8"/>
    <w:rsid w:val="008F4358"/>
    <w:rsid w:val="008F6170"/>
    <w:rsid w:val="008F6191"/>
    <w:rsid w:val="008F6D41"/>
    <w:rsid w:val="008F7579"/>
    <w:rsid w:val="0090109E"/>
    <w:rsid w:val="00901BCF"/>
    <w:rsid w:val="00904269"/>
    <w:rsid w:val="00905128"/>
    <w:rsid w:val="00911284"/>
    <w:rsid w:val="0091633E"/>
    <w:rsid w:val="0091701D"/>
    <w:rsid w:val="00920CFF"/>
    <w:rsid w:val="0092495C"/>
    <w:rsid w:val="009267E1"/>
    <w:rsid w:val="0093148C"/>
    <w:rsid w:val="00932C29"/>
    <w:rsid w:val="009335FF"/>
    <w:rsid w:val="00937043"/>
    <w:rsid w:val="00943512"/>
    <w:rsid w:val="00945748"/>
    <w:rsid w:val="0095170B"/>
    <w:rsid w:val="00953972"/>
    <w:rsid w:val="00954BAD"/>
    <w:rsid w:val="009613C2"/>
    <w:rsid w:val="009650D5"/>
    <w:rsid w:val="00974FC9"/>
    <w:rsid w:val="009804D2"/>
    <w:rsid w:val="009806BE"/>
    <w:rsid w:val="00982921"/>
    <w:rsid w:val="00994B50"/>
    <w:rsid w:val="009A1371"/>
    <w:rsid w:val="009A2AD9"/>
    <w:rsid w:val="009A6102"/>
    <w:rsid w:val="009A7767"/>
    <w:rsid w:val="009B1832"/>
    <w:rsid w:val="009B476A"/>
    <w:rsid w:val="009B6B34"/>
    <w:rsid w:val="009C0E44"/>
    <w:rsid w:val="009C3994"/>
    <w:rsid w:val="009C3D57"/>
    <w:rsid w:val="009C4D4B"/>
    <w:rsid w:val="009C5163"/>
    <w:rsid w:val="009C58F9"/>
    <w:rsid w:val="009D7757"/>
    <w:rsid w:val="009E05B1"/>
    <w:rsid w:val="009E0E40"/>
    <w:rsid w:val="009E288F"/>
    <w:rsid w:val="009E5156"/>
    <w:rsid w:val="009F0CC5"/>
    <w:rsid w:val="009F0F48"/>
    <w:rsid w:val="009F1677"/>
    <w:rsid w:val="009F36AB"/>
    <w:rsid w:val="009F650C"/>
    <w:rsid w:val="00A042F1"/>
    <w:rsid w:val="00A049A7"/>
    <w:rsid w:val="00A04A4C"/>
    <w:rsid w:val="00A115B3"/>
    <w:rsid w:val="00A13C63"/>
    <w:rsid w:val="00A15D37"/>
    <w:rsid w:val="00A16E34"/>
    <w:rsid w:val="00A20275"/>
    <w:rsid w:val="00A20D21"/>
    <w:rsid w:val="00A20EE1"/>
    <w:rsid w:val="00A22724"/>
    <w:rsid w:val="00A237DA"/>
    <w:rsid w:val="00A23A69"/>
    <w:rsid w:val="00A2740E"/>
    <w:rsid w:val="00A35F1C"/>
    <w:rsid w:val="00A3675E"/>
    <w:rsid w:val="00A36BAC"/>
    <w:rsid w:val="00A37503"/>
    <w:rsid w:val="00A437C5"/>
    <w:rsid w:val="00A456EA"/>
    <w:rsid w:val="00A46A03"/>
    <w:rsid w:val="00A5068E"/>
    <w:rsid w:val="00A5230D"/>
    <w:rsid w:val="00A565DF"/>
    <w:rsid w:val="00A60AF9"/>
    <w:rsid w:val="00A60BDC"/>
    <w:rsid w:val="00A62C68"/>
    <w:rsid w:val="00A65275"/>
    <w:rsid w:val="00A65BFA"/>
    <w:rsid w:val="00A67D22"/>
    <w:rsid w:val="00A76612"/>
    <w:rsid w:val="00A77380"/>
    <w:rsid w:val="00A802F2"/>
    <w:rsid w:val="00AA01D6"/>
    <w:rsid w:val="00AA0680"/>
    <w:rsid w:val="00AA0F40"/>
    <w:rsid w:val="00AA174A"/>
    <w:rsid w:val="00AA4F8B"/>
    <w:rsid w:val="00AA689F"/>
    <w:rsid w:val="00AA7EBB"/>
    <w:rsid w:val="00AB3303"/>
    <w:rsid w:val="00AC0119"/>
    <w:rsid w:val="00AC0836"/>
    <w:rsid w:val="00AC1BA1"/>
    <w:rsid w:val="00AC319A"/>
    <w:rsid w:val="00AC3316"/>
    <w:rsid w:val="00AC3679"/>
    <w:rsid w:val="00AC67E9"/>
    <w:rsid w:val="00AD22CD"/>
    <w:rsid w:val="00AD3273"/>
    <w:rsid w:val="00AD3C34"/>
    <w:rsid w:val="00AD5388"/>
    <w:rsid w:val="00AD54CC"/>
    <w:rsid w:val="00AD5EF7"/>
    <w:rsid w:val="00AE0587"/>
    <w:rsid w:val="00AE4A89"/>
    <w:rsid w:val="00AE58CE"/>
    <w:rsid w:val="00AE7A7A"/>
    <w:rsid w:val="00AF21C1"/>
    <w:rsid w:val="00AF4988"/>
    <w:rsid w:val="00AF631E"/>
    <w:rsid w:val="00AF712C"/>
    <w:rsid w:val="00B00C29"/>
    <w:rsid w:val="00B0297A"/>
    <w:rsid w:val="00B1056C"/>
    <w:rsid w:val="00B14296"/>
    <w:rsid w:val="00B15F4D"/>
    <w:rsid w:val="00B2116B"/>
    <w:rsid w:val="00B22611"/>
    <w:rsid w:val="00B27876"/>
    <w:rsid w:val="00B360E2"/>
    <w:rsid w:val="00B37267"/>
    <w:rsid w:val="00B4593F"/>
    <w:rsid w:val="00B47291"/>
    <w:rsid w:val="00B527D3"/>
    <w:rsid w:val="00B54BCF"/>
    <w:rsid w:val="00B57B16"/>
    <w:rsid w:val="00B643F6"/>
    <w:rsid w:val="00B65670"/>
    <w:rsid w:val="00B666F5"/>
    <w:rsid w:val="00B72B41"/>
    <w:rsid w:val="00B7686C"/>
    <w:rsid w:val="00B77B82"/>
    <w:rsid w:val="00B82C43"/>
    <w:rsid w:val="00B86094"/>
    <w:rsid w:val="00B94DD1"/>
    <w:rsid w:val="00B973D4"/>
    <w:rsid w:val="00BA02C2"/>
    <w:rsid w:val="00BA0F47"/>
    <w:rsid w:val="00BA1C36"/>
    <w:rsid w:val="00BB06A6"/>
    <w:rsid w:val="00BB41F6"/>
    <w:rsid w:val="00BB4360"/>
    <w:rsid w:val="00BB66C8"/>
    <w:rsid w:val="00BB67F1"/>
    <w:rsid w:val="00BB7974"/>
    <w:rsid w:val="00BC0FAD"/>
    <w:rsid w:val="00BC51E8"/>
    <w:rsid w:val="00BC59D2"/>
    <w:rsid w:val="00BD258C"/>
    <w:rsid w:val="00BD6445"/>
    <w:rsid w:val="00BD7ED2"/>
    <w:rsid w:val="00BD7EEE"/>
    <w:rsid w:val="00BE0F54"/>
    <w:rsid w:val="00BE114C"/>
    <w:rsid w:val="00BE135E"/>
    <w:rsid w:val="00BE2E97"/>
    <w:rsid w:val="00BF276C"/>
    <w:rsid w:val="00BF4488"/>
    <w:rsid w:val="00BF4D4B"/>
    <w:rsid w:val="00BF55C2"/>
    <w:rsid w:val="00BF57B2"/>
    <w:rsid w:val="00C00DF8"/>
    <w:rsid w:val="00C011BE"/>
    <w:rsid w:val="00C01647"/>
    <w:rsid w:val="00C12437"/>
    <w:rsid w:val="00C131F4"/>
    <w:rsid w:val="00C137A7"/>
    <w:rsid w:val="00C149D8"/>
    <w:rsid w:val="00C153B7"/>
    <w:rsid w:val="00C1592A"/>
    <w:rsid w:val="00C164F5"/>
    <w:rsid w:val="00C174B6"/>
    <w:rsid w:val="00C17898"/>
    <w:rsid w:val="00C216D4"/>
    <w:rsid w:val="00C2413C"/>
    <w:rsid w:val="00C24E87"/>
    <w:rsid w:val="00C254E7"/>
    <w:rsid w:val="00C26DEB"/>
    <w:rsid w:val="00C26F36"/>
    <w:rsid w:val="00C30399"/>
    <w:rsid w:val="00C30D2C"/>
    <w:rsid w:val="00C336A6"/>
    <w:rsid w:val="00C363AA"/>
    <w:rsid w:val="00C3709D"/>
    <w:rsid w:val="00C40454"/>
    <w:rsid w:val="00C405EF"/>
    <w:rsid w:val="00C41AB7"/>
    <w:rsid w:val="00C41DA7"/>
    <w:rsid w:val="00C45A91"/>
    <w:rsid w:val="00C4671F"/>
    <w:rsid w:val="00C513FD"/>
    <w:rsid w:val="00C54611"/>
    <w:rsid w:val="00C577E6"/>
    <w:rsid w:val="00C57A67"/>
    <w:rsid w:val="00C62F36"/>
    <w:rsid w:val="00C63DA2"/>
    <w:rsid w:val="00C63F79"/>
    <w:rsid w:val="00C64347"/>
    <w:rsid w:val="00C65597"/>
    <w:rsid w:val="00C658C8"/>
    <w:rsid w:val="00C66270"/>
    <w:rsid w:val="00C664DF"/>
    <w:rsid w:val="00C70B2D"/>
    <w:rsid w:val="00C71846"/>
    <w:rsid w:val="00C7262A"/>
    <w:rsid w:val="00C7283C"/>
    <w:rsid w:val="00C77EA5"/>
    <w:rsid w:val="00C8238E"/>
    <w:rsid w:val="00C8248F"/>
    <w:rsid w:val="00C847FB"/>
    <w:rsid w:val="00C87219"/>
    <w:rsid w:val="00C91C8E"/>
    <w:rsid w:val="00C92D51"/>
    <w:rsid w:val="00C93988"/>
    <w:rsid w:val="00C9681B"/>
    <w:rsid w:val="00C97BC8"/>
    <w:rsid w:val="00CA2C0E"/>
    <w:rsid w:val="00CA2E80"/>
    <w:rsid w:val="00CA5032"/>
    <w:rsid w:val="00CB2683"/>
    <w:rsid w:val="00CB4C6A"/>
    <w:rsid w:val="00CB7449"/>
    <w:rsid w:val="00CC2029"/>
    <w:rsid w:val="00CC2273"/>
    <w:rsid w:val="00CC5B78"/>
    <w:rsid w:val="00CC6165"/>
    <w:rsid w:val="00CD7B88"/>
    <w:rsid w:val="00CE0336"/>
    <w:rsid w:val="00CE10E2"/>
    <w:rsid w:val="00CE1344"/>
    <w:rsid w:val="00CE2F7E"/>
    <w:rsid w:val="00CE3782"/>
    <w:rsid w:val="00CE435F"/>
    <w:rsid w:val="00CE44C8"/>
    <w:rsid w:val="00CF74C9"/>
    <w:rsid w:val="00CF7CC1"/>
    <w:rsid w:val="00D01005"/>
    <w:rsid w:val="00D016D0"/>
    <w:rsid w:val="00D01AC9"/>
    <w:rsid w:val="00D01B00"/>
    <w:rsid w:val="00D0226D"/>
    <w:rsid w:val="00D02A0C"/>
    <w:rsid w:val="00D0434B"/>
    <w:rsid w:val="00D04EB3"/>
    <w:rsid w:val="00D06A3B"/>
    <w:rsid w:val="00D105F7"/>
    <w:rsid w:val="00D12EB2"/>
    <w:rsid w:val="00D12EDF"/>
    <w:rsid w:val="00D17B9B"/>
    <w:rsid w:val="00D20053"/>
    <w:rsid w:val="00D24C3B"/>
    <w:rsid w:val="00D340B2"/>
    <w:rsid w:val="00D3500D"/>
    <w:rsid w:val="00D356D7"/>
    <w:rsid w:val="00D44A8B"/>
    <w:rsid w:val="00D46875"/>
    <w:rsid w:val="00D47E7A"/>
    <w:rsid w:val="00D5113A"/>
    <w:rsid w:val="00D51626"/>
    <w:rsid w:val="00D521C0"/>
    <w:rsid w:val="00D5535C"/>
    <w:rsid w:val="00D57410"/>
    <w:rsid w:val="00D60B1E"/>
    <w:rsid w:val="00D6236D"/>
    <w:rsid w:val="00D63B62"/>
    <w:rsid w:val="00D664D4"/>
    <w:rsid w:val="00D67134"/>
    <w:rsid w:val="00D6769C"/>
    <w:rsid w:val="00D711AD"/>
    <w:rsid w:val="00D759A7"/>
    <w:rsid w:val="00D80A85"/>
    <w:rsid w:val="00D81869"/>
    <w:rsid w:val="00D82509"/>
    <w:rsid w:val="00D8396A"/>
    <w:rsid w:val="00D840B8"/>
    <w:rsid w:val="00D87AFF"/>
    <w:rsid w:val="00D945A3"/>
    <w:rsid w:val="00DA4A23"/>
    <w:rsid w:val="00DA4F09"/>
    <w:rsid w:val="00DA54E2"/>
    <w:rsid w:val="00DA5623"/>
    <w:rsid w:val="00DB67F6"/>
    <w:rsid w:val="00DC0070"/>
    <w:rsid w:val="00DC0844"/>
    <w:rsid w:val="00DC1F60"/>
    <w:rsid w:val="00DC4025"/>
    <w:rsid w:val="00DC5BA9"/>
    <w:rsid w:val="00DD2B30"/>
    <w:rsid w:val="00DD524D"/>
    <w:rsid w:val="00DD6186"/>
    <w:rsid w:val="00DE1A4D"/>
    <w:rsid w:val="00DE295A"/>
    <w:rsid w:val="00DE375E"/>
    <w:rsid w:val="00DE38AB"/>
    <w:rsid w:val="00DE4C1B"/>
    <w:rsid w:val="00DE5F47"/>
    <w:rsid w:val="00DE78C2"/>
    <w:rsid w:val="00DF0602"/>
    <w:rsid w:val="00DF1497"/>
    <w:rsid w:val="00DF4E74"/>
    <w:rsid w:val="00E029E8"/>
    <w:rsid w:val="00E0528F"/>
    <w:rsid w:val="00E15BDC"/>
    <w:rsid w:val="00E16EFF"/>
    <w:rsid w:val="00E1768E"/>
    <w:rsid w:val="00E21720"/>
    <w:rsid w:val="00E262DE"/>
    <w:rsid w:val="00E26DD4"/>
    <w:rsid w:val="00E272C1"/>
    <w:rsid w:val="00E330C9"/>
    <w:rsid w:val="00E343CD"/>
    <w:rsid w:val="00E34998"/>
    <w:rsid w:val="00E34C14"/>
    <w:rsid w:val="00E36173"/>
    <w:rsid w:val="00E36F32"/>
    <w:rsid w:val="00E372A2"/>
    <w:rsid w:val="00E378CE"/>
    <w:rsid w:val="00E424C6"/>
    <w:rsid w:val="00E42FE0"/>
    <w:rsid w:val="00E458C0"/>
    <w:rsid w:val="00E47D2C"/>
    <w:rsid w:val="00E51025"/>
    <w:rsid w:val="00E549DE"/>
    <w:rsid w:val="00E55780"/>
    <w:rsid w:val="00E61FEA"/>
    <w:rsid w:val="00E639BC"/>
    <w:rsid w:val="00E63E4B"/>
    <w:rsid w:val="00E64299"/>
    <w:rsid w:val="00E67A9C"/>
    <w:rsid w:val="00E71A08"/>
    <w:rsid w:val="00E77AE6"/>
    <w:rsid w:val="00E826D6"/>
    <w:rsid w:val="00E83A05"/>
    <w:rsid w:val="00E866FC"/>
    <w:rsid w:val="00E86757"/>
    <w:rsid w:val="00E87561"/>
    <w:rsid w:val="00E87805"/>
    <w:rsid w:val="00E90211"/>
    <w:rsid w:val="00E90299"/>
    <w:rsid w:val="00E906FA"/>
    <w:rsid w:val="00E90DA9"/>
    <w:rsid w:val="00E92BD1"/>
    <w:rsid w:val="00E936C2"/>
    <w:rsid w:val="00E95B5E"/>
    <w:rsid w:val="00E96A06"/>
    <w:rsid w:val="00EA2EB8"/>
    <w:rsid w:val="00EA5553"/>
    <w:rsid w:val="00EB104D"/>
    <w:rsid w:val="00EB1D51"/>
    <w:rsid w:val="00EB442E"/>
    <w:rsid w:val="00EC020D"/>
    <w:rsid w:val="00EC27FD"/>
    <w:rsid w:val="00EC6201"/>
    <w:rsid w:val="00EC7047"/>
    <w:rsid w:val="00ED14A0"/>
    <w:rsid w:val="00ED388C"/>
    <w:rsid w:val="00ED486E"/>
    <w:rsid w:val="00ED6A7E"/>
    <w:rsid w:val="00ED6DF4"/>
    <w:rsid w:val="00EE6E36"/>
    <w:rsid w:val="00EF191C"/>
    <w:rsid w:val="00EF3346"/>
    <w:rsid w:val="00EF4372"/>
    <w:rsid w:val="00EF6043"/>
    <w:rsid w:val="00F019F8"/>
    <w:rsid w:val="00F01C01"/>
    <w:rsid w:val="00F01E83"/>
    <w:rsid w:val="00F0208A"/>
    <w:rsid w:val="00F02AE0"/>
    <w:rsid w:val="00F03AD5"/>
    <w:rsid w:val="00F0576B"/>
    <w:rsid w:val="00F06EA3"/>
    <w:rsid w:val="00F16AA0"/>
    <w:rsid w:val="00F21B71"/>
    <w:rsid w:val="00F22685"/>
    <w:rsid w:val="00F22AEF"/>
    <w:rsid w:val="00F23911"/>
    <w:rsid w:val="00F24C4E"/>
    <w:rsid w:val="00F277F3"/>
    <w:rsid w:val="00F30C71"/>
    <w:rsid w:val="00F32A26"/>
    <w:rsid w:val="00F32F5F"/>
    <w:rsid w:val="00F437A2"/>
    <w:rsid w:val="00F5397B"/>
    <w:rsid w:val="00F546A0"/>
    <w:rsid w:val="00F55210"/>
    <w:rsid w:val="00F55F63"/>
    <w:rsid w:val="00F64704"/>
    <w:rsid w:val="00F703B7"/>
    <w:rsid w:val="00F7082F"/>
    <w:rsid w:val="00F72701"/>
    <w:rsid w:val="00F73E2F"/>
    <w:rsid w:val="00F740E8"/>
    <w:rsid w:val="00F7589C"/>
    <w:rsid w:val="00F81610"/>
    <w:rsid w:val="00F82608"/>
    <w:rsid w:val="00F861E4"/>
    <w:rsid w:val="00F862FB"/>
    <w:rsid w:val="00F92FA4"/>
    <w:rsid w:val="00F939E7"/>
    <w:rsid w:val="00F97A69"/>
    <w:rsid w:val="00FA223B"/>
    <w:rsid w:val="00FA7FDA"/>
    <w:rsid w:val="00FB1353"/>
    <w:rsid w:val="00FB2D7B"/>
    <w:rsid w:val="00FB43D2"/>
    <w:rsid w:val="00FC47D0"/>
    <w:rsid w:val="00FC7073"/>
    <w:rsid w:val="00FD414D"/>
    <w:rsid w:val="00FD6BDA"/>
    <w:rsid w:val="00FD7135"/>
    <w:rsid w:val="00FD7E86"/>
    <w:rsid w:val="00FE195C"/>
    <w:rsid w:val="00FE4BA6"/>
    <w:rsid w:val="00FE7F7B"/>
    <w:rsid w:val="00FF0D70"/>
    <w:rsid w:val="00FF15AA"/>
    <w:rsid w:val="00FF17A9"/>
    <w:rsid w:val="00FF32AF"/>
    <w:rsid w:val="00FF46E9"/>
    <w:rsid w:val="00FF4CF9"/>
    <w:rsid w:val="00FF5D39"/>
    <w:rsid w:val="0FB6597B"/>
    <w:rsid w:val="2CC631D2"/>
    <w:rsid w:val="57F13ACD"/>
    <w:rsid w:val="615F720E"/>
    <w:rsid w:val="66FC5799"/>
    <w:rsid w:val="67785501"/>
    <w:rsid w:val="7A1A5997"/>
  </w:rsids>
  <m:mathPr>
    <m:mathFont m:val="Cambria Math"/>
    <m:brkBin m:val="before"/>
    <m:brkBinSub m:val="--"/>
    <m:smallFrac/>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6200D3E"/>
  <w15:docId w15:val="{F73C2922-33CF-4830-9F93-CBCE51D7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pPr>
      <w:keepNext/>
      <w:keepLines/>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hd w:val="clear" w:color="auto" w:fill="2E74B5" w:themeFill="accent1" w:themeFillShade="BF"/>
      <w:spacing w:before="240" w:after="0"/>
      <w:outlineLvl w:val="0"/>
    </w:pPr>
    <w:rPr>
      <w:rFonts w:asciiTheme="majorHAnsi" w:eastAsiaTheme="majorEastAsia" w:hAnsiTheme="majorHAnsi" w:cstheme="majorBidi"/>
      <w:color w:val="FFFFFF" w:themeColor="background1"/>
      <w:sz w:val="32"/>
      <w:szCs w:val="32"/>
    </w:rPr>
  </w:style>
  <w:style w:type="paragraph" w:styleId="Heading2">
    <w:name w:val="heading 2"/>
    <w:basedOn w:val="Normal"/>
    <w:next w:val="Normal"/>
    <w:link w:val="Heading2Char"/>
    <w:uiPriority w:val="9"/>
    <w:unhideWhenUsed/>
    <w:qFormat/>
    <w:pPr>
      <w:keepNext/>
      <w:keepLines/>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BDD6EE" w:themeFill="accent1" w:themeFillTint="66"/>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pPr>
      <w:keepNext/>
      <w:keepLines/>
      <w:pBdr>
        <w:top w:val="single" w:sz="4" w:space="1" w:color="1F4E79" w:themeColor="accent1" w:themeShade="80"/>
        <w:left w:val="single" w:sz="4" w:space="4" w:color="1F4E79" w:themeColor="accent1" w:themeShade="80"/>
        <w:bottom w:val="single" w:sz="4" w:space="1" w:color="1F4E79" w:themeColor="accent1" w:themeShade="80"/>
        <w:right w:val="single" w:sz="4" w:space="4" w:color="1F4E79" w:themeColor="accent1" w:themeShade="80"/>
      </w:pBdr>
      <w:shd w:val="clear" w:color="auto" w:fill="1F4E79" w:themeFill="accent1" w:themeFillShade="80"/>
      <w:spacing w:before="40" w:after="0"/>
      <w:outlineLvl w:val="2"/>
    </w:pPr>
    <w:rPr>
      <w:rFonts w:asciiTheme="majorHAnsi" w:eastAsiaTheme="majorEastAsia" w:hAnsiTheme="majorHAnsi" w:cstheme="majorBidi"/>
      <w:color w:val="FFFFFF" w:themeColor="background1"/>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link w:val="BodyTextChar"/>
    <w:uiPriority w:val="99"/>
    <w:semiHidden/>
    <w:unhideWhenUsed/>
    <w:pPr>
      <w:spacing w:after="120"/>
    </w:pPr>
  </w:style>
  <w:style w:type="paragraph" w:styleId="Caption">
    <w:name w:val="caption"/>
    <w:basedOn w:val="Normal"/>
    <w:next w:val="Normal"/>
    <w:uiPriority w:val="35"/>
    <w:semiHidden/>
    <w:unhideWhenUsed/>
    <w:qFormat/>
    <w:pPr>
      <w:spacing w:after="200" w:line="240" w:lineRule="auto"/>
    </w:pPr>
    <w:rPr>
      <w:i/>
      <w:iCs/>
      <w:color w:val="44546A" w:themeColor="text2"/>
      <w:sz w:val="18"/>
      <w:szCs w:val="18"/>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nhideWhenUsed/>
    <w:pPr>
      <w:tabs>
        <w:tab w:val="center" w:pos="4680"/>
        <w:tab w:val="right" w:pos="9360"/>
      </w:tabs>
      <w:spacing w:after="0" w:line="240" w:lineRule="auto"/>
    </w:pPr>
  </w:style>
  <w:style w:type="paragraph" w:styleId="NormalWeb">
    <w:name w:val="Normal (Web)"/>
    <w:basedOn w:val="Normal"/>
    <w:uiPriority w:val="99"/>
    <w:unhideWhenUsed/>
    <w:pPr>
      <w:spacing w:before="100" w:beforeAutospacing="1" w:after="119"/>
    </w:pPr>
    <w:rPr>
      <w:rFonts w:ascii="Times New Roman" w:eastAsia="Times New Roman" w:hAnsi="Times New Roman" w:cs="Times New Roman"/>
      <w:sz w:val="24"/>
      <w:szCs w:val="24"/>
      <w:lang w:val="en-IN" w:eastAsia="en-IN"/>
    </w:rPr>
  </w:style>
  <w:style w:type="paragraph" w:styleId="Subtitle">
    <w:name w:val="Subtitle"/>
    <w:basedOn w:val="Normal"/>
    <w:next w:val="Normal"/>
    <w:link w:val="SubtitleChar"/>
    <w:uiPriority w:val="11"/>
    <w:qFormat/>
    <w:pPr>
      <w:spacing w:after="480"/>
      <w:jc w:val="right"/>
    </w:pPr>
    <w:rPr>
      <w:rFonts w:eastAsiaTheme="minorEastAsia"/>
      <w:b/>
      <w:color w:val="228FB8"/>
      <w:spacing w:val="15"/>
      <w:sz w:val="28"/>
    </w:rPr>
  </w:style>
  <w:style w:type="paragraph" w:styleId="TOC1">
    <w:name w:val="toc 1"/>
    <w:basedOn w:val="Normal"/>
    <w:next w:val="Normal"/>
    <w:uiPriority w:val="39"/>
    <w:unhideWhenUsed/>
    <w:pPr>
      <w:spacing w:after="100"/>
    </w:pPr>
  </w:style>
  <w:style w:type="paragraph" w:styleId="TOC2">
    <w:name w:val="toc 2"/>
    <w:basedOn w:val="Normal"/>
    <w:next w:val="Normal"/>
    <w:uiPriority w:val="39"/>
    <w:unhideWhenUsed/>
    <w:pPr>
      <w:spacing w:after="100"/>
      <w:ind w:left="220"/>
    </w:pPr>
  </w:style>
  <w:style w:type="paragraph" w:styleId="TOC3">
    <w:name w:val="toc 3"/>
    <w:basedOn w:val="Normal"/>
    <w:next w:val="Normal"/>
    <w:uiPriority w:val="39"/>
    <w:unhideWhenUsed/>
    <w:pPr>
      <w:spacing w:after="100"/>
      <w:ind w:left="440"/>
    </w:pPr>
  </w:style>
  <w:style w:type="character" w:styleId="CommentReference">
    <w:name w:val="annotation reference"/>
    <w:basedOn w:val="DefaultParagraphFont"/>
    <w:uiPriority w:val="99"/>
    <w:semiHidden/>
    <w:unhideWhenUsed/>
    <w:rPr>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Pr>
      <w:rFonts w:eastAsiaTheme="minorEastAsia"/>
      <w:sz w:val="22"/>
      <w:szCs w:val="22"/>
    </w:rPr>
  </w:style>
  <w:style w:type="character" w:customStyle="1" w:styleId="NoSpacingChar">
    <w:name w:val="No Spacing Char"/>
    <w:basedOn w:val="DefaultParagraphFont"/>
    <w:link w:val="NoSpacing"/>
    <w:uiPriority w:val="1"/>
    <w:rPr>
      <w:rFonts w:eastAsiaTheme="minorEastAsia"/>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ookTitle1">
    <w:name w:val="Book Title1"/>
    <w:basedOn w:val="DefaultParagraphFont"/>
    <w:qFormat/>
    <w:rPr>
      <w:b/>
      <w:bCs/>
      <w:smallCaps/>
      <w:spacing w:val="5"/>
    </w:rPr>
  </w:style>
  <w:style w:type="character" w:customStyle="1" w:styleId="SubtitleChar">
    <w:name w:val="Subtitle Char"/>
    <w:basedOn w:val="DefaultParagraphFont"/>
    <w:link w:val="Subtitle"/>
    <w:uiPriority w:val="11"/>
    <w:qFormat/>
    <w:rPr>
      <w:rFonts w:eastAsiaTheme="minorEastAsia"/>
      <w:b/>
      <w:color w:val="228FB8"/>
      <w:spacing w:val="15"/>
      <w:sz w:val="28"/>
    </w:rPr>
  </w:style>
  <w:style w:type="paragraph" w:customStyle="1" w:styleId="ManualTitle">
    <w:name w:val="Manual_Title"/>
    <w:next w:val="Normal"/>
    <w:pPr>
      <w:spacing w:before="4200" w:after="360"/>
      <w:jc w:val="right"/>
    </w:pPr>
    <w:rPr>
      <w:rFonts w:eastAsia="Times New Roman" w:cs="Arial"/>
      <w:b/>
      <w:bCs/>
      <w:color w:val="2E3192"/>
      <w:sz w:val="44"/>
      <w:szCs w:val="28"/>
    </w:rPr>
  </w:style>
  <w:style w:type="paragraph" w:customStyle="1" w:styleId="TableInsideHeaderWhiteText">
    <w:name w:val="Table Inside Header White Text"/>
    <w:next w:val="Normal"/>
    <w:link w:val="TableInsideHeaderWhiteTextChar"/>
    <w:qFormat/>
    <w:pPr>
      <w:spacing w:before="120" w:after="120" w:line="288" w:lineRule="auto"/>
    </w:pPr>
    <w:rPr>
      <w:rFonts w:ascii="Calibri" w:eastAsia="Arial" w:hAnsi="Calibri" w:cs="Times Regular"/>
      <w:b/>
      <w:bCs/>
      <w:color w:val="FFFFFF"/>
      <w:sz w:val="22"/>
      <w:szCs w:val="24"/>
    </w:rPr>
  </w:style>
  <w:style w:type="character" w:customStyle="1" w:styleId="TableInsideHeaderWhiteTextChar">
    <w:name w:val="Table Inside Header White Text Char"/>
    <w:basedOn w:val="DefaultParagraphFont"/>
    <w:link w:val="TableInsideHeaderWhiteText"/>
    <w:qFormat/>
    <w:rPr>
      <w:rFonts w:ascii="Calibri" w:eastAsia="Arial" w:hAnsi="Calibri" w:cs="Times Regular"/>
      <w:b/>
      <w:bCs/>
      <w:color w:val="FFFFFF"/>
      <w:szCs w:val="24"/>
    </w:rPr>
  </w:style>
  <w:style w:type="paragraph" w:customStyle="1" w:styleId="TableBody">
    <w:name w:val="Table Body"/>
    <w:basedOn w:val="Normal"/>
    <w:qFormat/>
    <w:pPr>
      <w:widowControl w:val="0"/>
      <w:spacing w:before="40" w:after="40" w:line="240" w:lineRule="auto"/>
      <w:jc w:val="both"/>
    </w:pPr>
    <w:rPr>
      <w:rFonts w:ascii="Calibri" w:eastAsia="Arial" w:hAnsi="Calibri" w:cs="Times Regular"/>
      <w:color w:val="000000"/>
      <w:szCs w:val="20"/>
    </w:rPr>
  </w:style>
  <w:style w:type="table" w:customStyle="1" w:styleId="GridTable5Dark-Accent11">
    <w:name w:val="Grid Table 5 Dark - Accent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4-Accent11">
    <w:name w:val="Grid Table 4 - Accent 11"/>
    <w:basedOn w:val="TableNormal"/>
    <w:uiPriority w:val="49"/>
    <w:qFormat/>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FFFFFF" w:themeColor="background1"/>
      <w:sz w:val="32"/>
      <w:szCs w:val="32"/>
      <w:shd w:val="clear" w:color="auto" w:fill="2E74B5" w:themeFill="accent1" w:themeFillShade="BF"/>
    </w:rPr>
  </w:style>
  <w:style w:type="paragraph" w:customStyle="1" w:styleId="TOCHeading1">
    <w:name w:val="TOC Heading1"/>
    <w:basedOn w:val="Heading1"/>
    <w:next w:val="Normal"/>
    <w:uiPriority w:val="39"/>
    <w:unhideWhenUsed/>
    <w:qFormat/>
    <w:pPr>
      <w:outlineLvl w:val="9"/>
    </w:pPr>
  </w:style>
  <w:style w:type="paragraph" w:customStyle="1" w:styleId="BodyContent">
    <w:name w:val="Body Content"/>
    <w:basedOn w:val="BodyText"/>
    <w:qFormat/>
    <w:pPr>
      <w:spacing w:before="120" w:line="240" w:lineRule="auto"/>
      <w:jc w:val="both"/>
    </w:pPr>
  </w:style>
  <w:style w:type="character" w:customStyle="1" w:styleId="BodyTextChar">
    <w:name w:val="Body Text Char"/>
    <w:basedOn w:val="DefaultParagraphFont"/>
    <w:link w:val="BodyText"/>
    <w:uiPriority w:val="99"/>
    <w:semiHidden/>
  </w:style>
  <w:style w:type="character" w:customStyle="1" w:styleId="Heading2Char">
    <w:name w:val="Heading 2 Char"/>
    <w:basedOn w:val="DefaultParagraphFont"/>
    <w:link w:val="Heading2"/>
    <w:uiPriority w:val="9"/>
    <w:rPr>
      <w:rFonts w:asciiTheme="majorHAnsi" w:eastAsiaTheme="majorEastAsia" w:hAnsiTheme="majorHAnsi" w:cstheme="majorBidi"/>
      <w:sz w:val="26"/>
      <w:szCs w:val="26"/>
      <w:shd w:val="clear" w:color="auto" w:fill="BDD6EE" w:themeFill="accent1" w:themeFillTint="6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FFFFFF" w:themeColor="background1"/>
      <w:sz w:val="24"/>
      <w:szCs w:val="24"/>
      <w:shd w:val="clear" w:color="auto" w:fill="1F4E79" w:themeFill="accent1" w:themeFillShade="80"/>
    </w:rPr>
  </w:style>
  <w:style w:type="paragraph" w:customStyle="1" w:styleId="Heading4NN">
    <w:name w:val="Heading4_NN"/>
    <w:basedOn w:val="Heading4"/>
    <w:next w:val="BodyContent"/>
    <w:pPr>
      <w:keepLines w:val="0"/>
      <w:tabs>
        <w:tab w:val="left" w:pos="864"/>
        <w:tab w:val="left" w:pos="1080"/>
      </w:tabs>
      <w:spacing w:before="360" w:after="240" w:line="240" w:lineRule="auto"/>
    </w:pPr>
    <w:rPr>
      <w:rFonts w:asciiTheme="minorHAnsi" w:eastAsia="Times New Roman" w:hAnsiTheme="minorHAnsi" w:cs="Times New Roman"/>
      <w:b/>
      <w:bCs/>
      <w:i w:val="0"/>
      <w:iCs w:val="0"/>
      <w:color w:val="C00000"/>
      <w:sz w:val="28"/>
      <w:szCs w:val="28"/>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paragraph" w:customStyle="1" w:styleId="Note">
    <w:name w:val="Note"/>
    <w:next w:val="BodyContent"/>
    <w:qFormat/>
    <w:pPr>
      <w:numPr>
        <w:numId w:val="1"/>
      </w:numPr>
      <w:pBdr>
        <w:top w:val="single" w:sz="4" w:space="1" w:color="0070C0"/>
        <w:bottom w:val="single" w:sz="4" w:space="1" w:color="0070C0"/>
      </w:pBdr>
      <w:tabs>
        <w:tab w:val="left" w:pos="720"/>
      </w:tabs>
      <w:spacing w:before="240" w:after="240"/>
    </w:pPr>
    <w:rPr>
      <w:rFonts w:ascii="Calibri" w:eastAsia="Cambria" w:hAnsi="Calibri" w:cs="Arial"/>
      <w:color w:val="414141"/>
      <w:sz w:val="22"/>
      <w:szCs w:val="22"/>
    </w:rPr>
  </w:style>
  <w:style w:type="paragraph" w:styleId="ListParagraph">
    <w:name w:val="List Paragraph"/>
    <w:basedOn w:val="Normal"/>
    <w:link w:val="ListParagraphChar"/>
    <w:uiPriority w:val="34"/>
    <w:qFormat/>
    <w:pPr>
      <w:ind w:left="720"/>
      <w:contextualSpacing/>
    </w:pPr>
  </w:style>
  <w:style w:type="character" w:customStyle="1" w:styleId="IntenseReference1">
    <w:name w:val="Intense Reference1"/>
    <w:basedOn w:val="DefaultParagraphFont"/>
    <w:uiPriority w:val="32"/>
    <w:qFormat/>
    <w:rPr>
      <w:b/>
      <w:bCs/>
      <w:smallCaps/>
      <w:color w:val="5B9BD5" w:themeColor="accent1"/>
      <w:spacing w:val="5"/>
    </w:rPr>
  </w:style>
  <w:style w:type="character" w:customStyle="1" w:styleId="st">
    <w:name w:val="st"/>
    <w:basedOn w:val="DefaultParagraphFont"/>
  </w:style>
  <w:style w:type="paragraph" w:customStyle="1" w:styleId="m-3172313866480893433m2080664795754396192m-2986795273706791916msolistparagraph">
    <w:name w:val="m_-3172313866480893433m_2080664795754396192m_-2986795273706791916msolistparagraph"/>
    <w:basedOn w:val="Normal"/>
    <w:pPr>
      <w:spacing w:before="100" w:beforeAutospacing="1" w:after="100" w:afterAutospacing="1" w:line="240" w:lineRule="auto"/>
    </w:pPr>
    <w:rPr>
      <w:rFonts w:ascii="Calibri" w:hAnsi="Calibri" w:cs="Calibri"/>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ilfuvd">
    <w:name w:val="ilfuvd"/>
    <w:basedOn w:val="DefaultParagraphFont"/>
  </w:style>
  <w:style w:type="table" w:customStyle="1" w:styleId="GridTable4-Accent61">
    <w:name w:val="Grid Table 4 - Accent 61"/>
    <w:basedOn w:val="TableNormal"/>
    <w:uiPriority w:val="49"/>
    <w:qFormat/>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51">
    <w:name w:val="Grid Table 4 - Accent 51"/>
    <w:basedOn w:val="TableNormal"/>
    <w:uiPriority w:val="49"/>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21">
    <w:name w:val="Grid Table 4 - Accent 21"/>
    <w:basedOn w:val="TableNormal"/>
    <w:uiPriority w:val="49"/>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m5164180902788356289gmail-16">
    <w:name w:val="m_5164180902788356289gmail-16"/>
    <w:basedOn w:val="Normal"/>
    <w:pPr>
      <w:spacing w:before="100" w:beforeAutospacing="1" w:after="100" w:afterAutospacing="1" w:line="240" w:lineRule="auto"/>
    </w:pPr>
    <w:rPr>
      <w:rFonts w:ascii="Calibri" w:hAnsi="Calibri" w:cs="Calibri"/>
    </w:rPr>
  </w:style>
  <w:style w:type="table" w:customStyle="1" w:styleId="GridTable4-Accent12">
    <w:name w:val="Grid Table 4 - Accent 12"/>
    <w:basedOn w:val="TableNormal"/>
    <w:uiPriority w:val="49"/>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51">
    <w:name w:val="Grid Table 5 Dark - Accent 51"/>
    <w:basedOn w:val="TableNormal"/>
    <w:rPr>
      <w:rFonts w:ascii="Times New Roman" w:eastAsia="Times New Roman"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rFonts w:ascii="Times New Roman" w:hAnsi="Times New Roman" w:cs="Times New Roman" w:hint="default"/>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rFonts w:ascii="Times New Roman" w:hAnsi="Times New Roman" w:cs="Times New Roman" w:hint="default"/>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rFonts w:ascii="Times New Roman" w:hAnsi="Times New Roman" w:cs="Times New Roman" w:hint="default"/>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rFonts w:ascii="Times New Roman" w:hAnsi="Times New Roman" w:cs="Times New Roman" w:hint="default"/>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4-Accent111">
    <w:name w:val="Grid Table 4 - Accent 111"/>
    <w:basedOn w:val="TableNormal"/>
    <w:uiPriority w:val="49"/>
    <w:qFormat/>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ListParagraphChar">
    <w:name w:val="List Paragraph Char"/>
    <w:basedOn w:val="DefaultParagraphFont"/>
    <w:link w:val="ListParagraph"/>
    <w:uiPriority w:val="34"/>
    <w:locked/>
  </w:style>
  <w:style w:type="character" w:styleId="UnresolvedMention">
    <w:name w:val="Unresolved Mention"/>
    <w:basedOn w:val="DefaultParagraphFont"/>
    <w:uiPriority w:val="99"/>
    <w:semiHidden/>
    <w:unhideWhenUsed/>
    <w:rsid w:val="00843C90"/>
    <w:rPr>
      <w:color w:val="605E5C"/>
      <w:shd w:val="clear" w:color="auto" w:fill="E1DFDD"/>
    </w:rPr>
  </w:style>
  <w:style w:type="table" w:styleId="GridTable4-Accent1">
    <w:name w:val="Grid Table 4 Accent 1"/>
    <w:basedOn w:val="TableNormal"/>
    <w:uiPriority w:val="49"/>
    <w:rsid w:val="0005551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#687 ‘VAJRA’, 1st Floor 15thCross100 ft Ring Road, J.P. Nagar 2nd Phase, Bangalore – 560 078Ph: +91-80-4115 3592</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F9E81A6-3EE2-4A97-9E77-AF07A05E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Pages>
  <Words>2427</Words>
  <Characters>13838</Characters>
  <Application>Microsoft Office Word</Application>
  <DocSecurity>2</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Craft Silicon</Company>
  <LinksUpToDate>false</LinksUpToDate>
  <CharactersWithSpaces>16233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 –Kushala N</dc:creator>
  <cp:lastModifiedBy>Kushala N</cp:lastModifiedBy>
  <cp:revision>106</cp:revision>
  <dcterms:created xsi:type="dcterms:W3CDTF">2020-10-22T16:04:00Z</dcterms:created>
  <dcterms:modified xsi:type="dcterms:W3CDTF">2020-10-27T05:46:00Z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